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01" w:rsidRPr="006672C3" w:rsidRDefault="00173773" w:rsidP="00D1110F">
      <w:pPr>
        <w:jc w:val="center"/>
        <w:rPr>
          <w:b/>
        </w:rPr>
      </w:pPr>
      <w:r w:rsidRPr="006672C3">
        <w:rPr>
          <w:b/>
        </w:rPr>
        <w:t xml:space="preserve"> </w:t>
      </w:r>
      <w:r w:rsidR="00883540" w:rsidRPr="006672C3">
        <w:rPr>
          <w:b/>
        </w:rPr>
        <w:t xml:space="preserve">SÜLEYMAN DEMİREL </w:t>
      </w:r>
      <w:r w:rsidR="00BE40C2" w:rsidRPr="006672C3">
        <w:rPr>
          <w:b/>
        </w:rPr>
        <w:t>ÜNİVERSİTESİ</w:t>
      </w:r>
    </w:p>
    <w:p w:rsidR="00BE40C2" w:rsidRPr="006672C3" w:rsidRDefault="00BE40C2" w:rsidP="00D1110F">
      <w:pPr>
        <w:jc w:val="center"/>
        <w:rPr>
          <w:b/>
        </w:rPr>
      </w:pPr>
      <w:r w:rsidRPr="006672C3">
        <w:rPr>
          <w:b/>
        </w:rPr>
        <w:t>MESLEK YÜKSEKOKUL</w:t>
      </w:r>
      <w:r w:rsidR="00505AFC" w:rsidRPr="006672C3">
        <w:rPr>
          <w:b/>
        </w:rPr>
        <w:t>LARI</w:t>
      </w:r>
      <w:r w:rsidR="00D1110F" w:rsidRPr="006672C3">
        <w:rPr>
          <w:b/>
        </w:rPr>
        <w:t xml:space="preserve"> </w:t>
      </w:r>
      <w:r w:rsidRPr="006672C3">
        <w:rPr>
          <w:b/>
        </w:rPr>
        <w:t>STAJ YÖNERGESİ</w:t>
      </w:r>
    </w:p>
    <w:p w:rsidR="00BE40C2" w:rsidRPr="006672C3" w:rsidRDefault="00BE40C2" w:rsidP="00D1110F">
      <w:pPr>
        <w:jc w:val="center"/>
        <w:rPr>
          <w:b/>
        </w:rPr>
      </w:pPr>
    </w:p>
    <w:p w:rsidR="00BE40C2" w:rsidRPr="006672C3" w:rsidRDefault="00BE40C2" w:rsidP="00D1110F">
      <w:pPr>
        <w:jc w:val="center"/>
        <w:rPr>
          <w:b/>
        </w:rPr>
      </w:pPr>
      <w:r w:rsidRPr="006672C3">
        <w:rPr>
          <w:b/>
        </w:rPr>
        <w:t>BİRİNCİ BÖLÜM</w:t>
      </w:r>
    </w:p>
    <w:p w:rsidR="00BE40C2" w:rsidRPr="006672C3" w:rsidRDefault="00BE40C2" w:rsidP="00D1110F">
      <w:pPr>
        <w:jc w:val="center"/>
        <w:rPr>
          <w:b/>
        </w:rPr>
      </w:pPr>
      <w:r w:rsidRPr="006672C3">
        <w:rPr>
          <w:b/>
        </w:rPr>
        <w:t>Amaç, Kapsam, Dayanak ve Tanımlar</w:t>
      </w:r>
    </w:p>
    <w:p w:rsidR="00BE40C2" w:rsidRPr="006672C3" w:rsidRDefault="00BE40C2" w:rsidP="00C020D7">
      <w:pPr>
        <w:jc w:val="both"/>
        <w:rPr>
          <w:b/>
        </w:rPr>
      </w:pPr>
    </w:p>
    <w:p w:rsidR="00BE40C2" w:rsidRPr="006672C3" w:rsidRDefault="00BE40C2" w:rsidP="00C020D7">
      <w:pPr>
        <w:jc w:val="both"/>
        <w:rPr>
          <w:b/>
        </w:rPr>
      </w:pPr>
      <w:r w:rsidRPr="006672C3">
        <w:rPr>
          <w:b/>
        </w:rPr>
        <w:t>Amaç</w:t>
      </w:r>
    </w:p>
    <w:p w:rsidR="00BE40C2" w:rsidRPr="006672C3" w:rsidRDefault="00BE40C2" w:rsidP="00C020D7">
      <w:pPr>
        <w:jc w:val="both"/>
      </w:pPr>
      <w:r w:rsidRPr="006672C3">
        <w:rPr>
          <w:b/>
        </w:rPr>
        <w:t>M</w:t>
      </w:r>
      <w:r w:rsidR="00351612" w:rsidRPr="006672C3">
        <w:rPr>
          <w:b/>
        </w:rPr>
        <w:t>adde</w:t>
      </w:r>
      <w:r w:rsidRPr="006672C3">
        <w:rPr>
          <w:b/>
        </w:rPr>
        <w:t xml:space="preserve"> 1- </w:t>
      </w:r>
      <w:r w:rsidR="00D20C58" w:rsidRPr="006672C3">
        <w:t xml:space="preserve">Bu yönergenin </w:t>
      </w:r>
      <w:r w:rsidRPr="006672C3">
        <w:t>amacı öğrencilere;</w:t>
      </w:r>
    </w:p>
    <w:p w:rsidR="00BE40C2" w:rsidRPr="006672C3" w:rsidRDefault="00BE40C2" w:rsidP="00C020D7">
      <w:pPr>
        <w:jc w:val="both"/>
        <w:rPr>
          <w:sz w:val="16"/>
          <w:szCs w:val="16"/>
        </w:rPr>
      </w:pPr>
    </w:p>
    <w:p w:rsidR="00BE40C2" w:rsidRPr="006672C3" w:rsidRDefault="00BE40C2" w:rsidP="00C020D7">
      <w:pPr>
        <w:numPr>
          <w:ilvl w:val="0"/>
          <w:numId w:val="1"/>
        </w:numPr>
        <w:tabs>
          <w:tab w:val="clear" w:pos="720"/>
        </w:tabs>
        <w:ind w:left="360"/>
        <w:jc w:val="both"/>
      </w:pPr>
      <w:r w:rsidRPr="006672C3">
        <w:t>Meslekleriyle ilgili işyer</w:t>
      </w:r>
      <w:r w:rsidR="000D34D1" w:rsidRPr="006672C3">
        <w:t>ler</w:t>
      </w:r>
      <w:r w:rsidRPr="006672C3">
        <w:t>ini yakından tanıtmak,</w:t>
      </w:r>
    </w:p>
    <w:p w:rsidR="00BE40C2" w:rsidRPr="006672C3" w:rsidRDefault="00BE40C2" w:rsidP="00C020D7">
      <w:pPr>
        <w:numPr>
          <w:ilvl w:val="0"/>
          <w:numId w:val="1"/>
        </w:numPr>
        <w:tabs>
          <w:tab w:val="clear" w:pos="720"/>
        </w:tabs>
        <w:ind w:left="360"/>
        <w:jc w:val="both"/>
      </w:pPr>
      <w:r w:rsidRPr="006672C3">
        <w:t>Öğrencilerin öğrenim süreleri içinde kazandıkları bilgi ve deneyimlerini pekiştirmek için görev yapacakları işyerlerindeki sorumluluklarını, ilişkileri, orga</w:t>
      </w:r>
      <w:r w:rsidR="00D9343E" w:rsidRPr="006672C3">
        <w:t>nizasyon yapısını, iş disiplinini gözlemleyerek, uygulama yaparak ve meslek elemanlarının yaptıkları işlevleri yakından izleyerek, mesle</w:t>
      </w:r>
      <w:r w:rsidR="001B707F" w:rsidRPr="006672C3">
        <w:t>ki bilgi ve görgülerini arttırmak,</w:t>
      </w:r>
    </w:p>
    <w:p w:rsidR="001B707F" w:rsidRPr="006672C3" w:rsidRDefault="001B707F" w:rsidP="00C020D7">
      <w:pPr>
        <w:numPr>
          <w:ilvl w:val="0"/>
          <w:numId w:val="1"/>
        </w:numPr>
        <w:tabs>
          <w:tab w:val="clear" w:pos="720"/>
        </w:tabs>
        <w:ind w:left="360"/>
        <w:jc w:val="both"/>
      </w:pPr>
      <w:r w:rsidRPr="006672C3">
        <w:t>Almış oldukları teorik bilgileri kullanabilme ve uygulamaya aktarma becerisini kazandırmak,</w:t>
      </w:r>
    </w:p>
    <w:p w:rsidR="001B707F" w:rsidRPr="006672C3" w:rsidRDefault="001B707F" w:rsidP="00C020D7">
      <w:pPr>
        <w:numPr>
          <w:ilvl w:val="0"/>
          <w:numId w:val="1"/>
        </w:numPr>
        <w:tabs>
          <w:tab w:val="clear" w:pos="720"/>
        </w:tabs>
        <w:ind w:left="360"/>
        <w:jc w:val="both"/>
      </w:pPr>
      <w:r w:rsidRPr="006672C3">
        <w:t>Staj yaptıkları kurumun görevli personeli ile uyumlu çalışma</w:t>
      </w:r>
      <w:r w:rsidR="005B4432" w:rsidRPr="006672C3">
        <w:t xml:space="preserve"> ve işletmenin ilgili olduğu diğer kişilerle (müşteri ya da diğer kurumlar) iyi iletişim kurabilme alışkanlığını kazandırmak,</w:t>
      </w:r>
    </w:p>
    <w:p w:rsidR="005B4432" w:rsidRPr="006672C3" w:rsidRDefault="005B4432" w:rsidP="00C020D7">
      <w:pPr>
        <w:numPr>
          <w:ilvl w:val="0"/>
          <w:numId w:val="1"/>
        </w:numPr>
        <w:tabs>
          <w:tab w:val="clear" w:pos="720"/>
        </w:tabs>
        <w:ind w:left="360"/>
        <w:jc w:val="both"/>
      </w:pPr>
      <w:r w:rsidRPr="006672C3">
        <w:t>Mesleki alanda yaşanan teknolojik değişimleri izleyerek tanımalarını sağlamak.</w:t>
      </w:r>
    </w:p>
    <w:p w:rsidR="005B4432" w:rsidRPr="006672C3" w:rsidRDefault="005B4432" w:rsidP="00C020D7">
      <w:pPr>
        <w:jc w:val="both"/>
      </w:pPr>
    </w:p>
    <w:p w:rsidR="005B4432" w:rsidRPr="006672C3" w:rsidRDefault="005B4432" w:rsidP="00C020D7">
      <w:pPr>
        <w:jc w:val="both"/>
        <w:rPr>
          <w:b/>
        </w:rPr>
      </w:pPr>
      <w:r w:rsidRPr="006672C3">
        <w:rPr>
          <w:b/>
        </w:rPr>
        <w:t>Kapsam</w:t>
      </w:r>
    </w:p>
    <w:p w:rsidR="005B4432" w:rsidRPr="006672C3" w:rsidRDefault="005B4432" w:rsidP="00C020D7">
      <w:pPr>
        <w:jc w:val="both"/>
      </w:pPr>
      <w:r w:rsidRPr="006672C3">
        <w:rPr>
          <w:b/>
        </w:rPr>
        <w:t>M</w:t>
      </w:r>
      <w:r w:rsidR="00351612" w:rsidRPr="006672C3">
        <w:rPr>
          <w:b/>
        </w:rPr>
        <w:t>adde</w:t>
      </w:r>
      <w:r w:rsidRPr="006672C3">
        <w:rPr>
          <w:b/>
        </w:rPr>
        <w:t xml:space="preserve"> 2- </w:t>
      </w:r>
      <w:r w:rsidRPr="006672C3">
        <w:t>Bu yönerge</w:t>
      </w:r>
      <w:r w:rsidR="00F12C1B" w:rsidRPr="006672C3">
        <w:t>,</w:t>
      </w:r>
      <w:r w:rsidRPr="006672C3">
        <w:t xml:space="preserve"> </w:t>
      </w:r>
      <w:r w:rsidR="00801F80" w:rsidRPr="006672C3">
        <w:t>Süleyman Demirel</w:t>
      </w:r>
      <w:r w:rsidRPr="006672C3">
        <w:t xml:space="preserve"> </w:t>
      </w:r>
      <w:r w:rsidR="00A02D34" w:rsidRPr="006672C3">
        <w:t xml:space="preserve">Üniversitesi Meslek Yüksekokulları </w:t>
      </w:r>
      <w:r w:rsidR="00AC6B6B" w:rsidRPr="006672C3">
        <w:t xml:space="preserve">(Uzaktan Eğitim Meslek Yüksekokulu </w:t>
      </w:r>
      <w:r w:rsidR="00EC6B2F" w:rsidRPr="006672C3">
        <w:t xml:space="preserve">ve bir </w:t>
      </w:r>
      <w:r w:rsidR="00C91481" w:rsidRPr="006672C3">
        <w:t xml:space="preserve">eğitim öğretim </w:t>
      </w:r>
      <w:r w:rsidR="00EC6B2F" w:rsidRPr="006672C3">
        <w:t>yıl</w:t>
      </w:r>
      <w:r w:rsidR="00C91481" w:rsidRPr="006672C3">
        <w:t xml:space="preserve">ında üç dönem – </w:t>
      </w:r>
      <w:r w:rsidR="00EC6B2F" w:rsidRPr="006672C3">
        <w:t>trimester</w:t>
      </w:r>
      <w:r w:rsidR="00C91481" w:rsidRPr="006672C3">
        <w:t xml:space="preserve"> -</w:t>
      </w:r>
      <w:r w:rsidR="00A864B8" w:rsidRPr="006672C3">
        <w:t xml:space="preserve"> uygulayan Meslek Yüksekokulu P</w:t>
      </w:r>
      <w:r w:rsidR="00EC6B2F" w:rsidRPr="006672C3">
        <w:t xml:space="preserve">rogramları </w:t>
      </w:r>
      <w:r w:rsidR="00AC6B6B" w:rsidRPr="006672C3">
        <w:t>hariç)</w:t>
      </w:r>
      <w:r w:rsidR="00A02D34" w:rsidRPr="006672C3">
        <w:t xml:space="preserve">  öğrencilerin</w:t>
      </w:r>
      <w:r w:rsidR="00AC6B6B" w:rsidRPr="006672C3">
        <w:t>in</w:t>
      </w:r>
      <w:r w:rsidRPr="006672C3">
        <w:t xml:space="preserve"> </w:t>
      </w:r>
      <w:r w:rsidR="00EF021A" w:rsidRPr="006672C3">
        <w:t>staj yükümlülükleri ile</w:t>
      </w:r>
      <w:r w:rsidR="00F12C1B" w:rsidRPr="006672C3">
        <w:t xml:space="preserve"> ilgili </w:t>
      </w:r>
      <w:r w:rsidR="00EF021A" w:rsidRPr="006672C3">
        <w:t xml:space="preserve">faaliyet ve esasları </w:t>
      </w:r>
      <w:r w:rsidRPr="006672C3">
        <w:t>kapsar.</w:t>
      </w:r>
    </w:p>
    <w:p w:rsidR="005B4432" w:rsidRPr="006672C3" w:rsidRDefault="005B4432" w:rsidP="00C020D7">
      <w:pPr>
        <w:jc w:val="both"/>
      </w:pPr>
    </w:p>
    <w:p w:rsidR="005B4432" w:rsidRPr="006672C3" w:rsidRDefault="005B4432" w:rsidP="00C020D7">
      <w:pPr>
        <w:jc w:val="both"/>
        <w:rPr>
          <w:b/>
        </w:rPr>
      </w:pPr>
      <w:r w:rsidRPr="006672C3">
        <w:rPr>
          <w:b/>
        </w:rPr>
        <w:t>Dayanak</w:t>
      </w:r>
    </w:p>
    <w:p w:rsidR="005B4432" w:rsidRPr="006672C3" w:rsidRDefault="005B4432" w:rsidP="00C020D7">
      <w:pPr>
        <w:jc w:val="both"/>
      </w:pPr>
      <w:r w:rsidRPr="006672C3">
        <w:rPr>
          <w:b/>
        </w:rPr>
        <w:t>M</w:t>
      </w:r>
      <w:r w:rsidR="00351612" w:rsidRPr="006672C3">
        <w:rPr>
          <w:b/>
        </w:rPr>
        <w:t>adde</w:t>
      </w:r>
      <w:r w:rsidRPr="006672C3">
        <w:rPr>
          <w:b/>
        </w:rPr>
        <w:t xml:space="preserve"> 3-</w:t>
      </w:r>
      <w:r w:rsidR="00BE332B" w:rsidRPr="006672C3">
        <w:t xml:space="preserve"> </w:t>
      </w:r>
      <w:r w:rsidRPr="006672C3">
        <w:t>Bu yönerge</w:t>
      </w:r>
      <w:r w:rsidR="00351612" w:rsidRPr="006672C3">
        <w:t>,</w:t>
      </w:r>
      <w:r w:rsidRPr="006672C3">
        <w:t xml:space="preserve"> 22 Mayıs 2002 tarih ve 24762 sayılı Resmi Gazete’de yayınlanan Mesleki ve Teknik Eğitim Bölgesi </w:t>
      </w:r>
      <w:r w:rsidR="00B2174E" w:rsidRPr="006672C3">
        <w:t>İçindeki Meslek Yüksekokulu Öğrencilerinin İşyerlerindeki Eğitim, Uygulama ve Stajlarına İlişkin Esas ve Usuller Hakkında Yönetmelik hükümlerine dayanarak hazırlanmıştır.</w:t>
      </w:r>
    </w:p>
    <w:p w:rsidR="00B2174E" w:rsidRPr="006672C3" w:rsidRDefault="00B2174E" w:rsidP="00C020D7">
      <w:pPr>
        <w:jc w:val="both"/>
      </w:pPr>
    </w:p>
    <w:p w:rsidR="00B2174E" w:rsidRPr="006672C3" w:rsidRDefault="00B2174E" w:rsidP="00C020D7">
      <w:pPr>
        <w:jc w:val="both"/>
        <w:rPr>
          <w:b/>
        </w:rPr>
      </w:pPr>
      <w:r w:rsidRPr="006672C3">
        <w:rPr>
          <w:b/>
        </w:rPr>
        <w:t>Tanımlar</w:t>
      </w:r>
    </w:p>
    <w:p w:rsidR="00B2174E" w:rsidRPr="006672C3" w:rsidRDefault="00B2174E" w:rsidP="00C020D7">
      <w:pPr>
        <w:jc w:val="both"/>
      </w:pPr>
      <w:r w:rsidRPr="006672C3">
        <w:rPr>
          <w:b/>
        </w:rPr>
        <w:t>M</w:t>
      </w:r>
      <w:r w:rsidR="00351612" w:rsidRPr="006672C3">
        <w:rPr>
          <w:b/>
        </w:rPr>
        <w:t>adde</w:t>
      </w:r>
      <w:r w:rsidRPr="006672C3">
        <w:rPr>
          <w:b/>
        </w:rPr>
        <w:t xml:space="preserve"> 4- </w:t>
      </w:r>
      <w:r w:rsidRPr="006672C3">
        <w:t>Bu yönergede adı geçen;</w:t>
      </w:r>
    </w:p>
    <w:p w:rsidR="00FF1907" w:rsidRPr="006672C3" w:rsidRDefault="00FF1907" w:rsidP="00850D87">
      <w:pPr>
        <w:spacing w:before="60"/>
        <w:jc w:val="both"/>
      </w:pPr>
      <w:r w:rsidRPr="006672C3">
        <w:rPr>
          <w:b/>
        </w:rPr>
        <w:t>Denetçi Öğretim Elemanı:</w:t>
      </w:r>
      <w:r w:rsidRPr="006672C3">
        <w:t xml:space="preserve"> Çalışma alanlarının tespiti, eğitimin planlanması, koordinasyonu, uygulanması ve izlenmesi için staj yerlerine gerektiğinde giderek veya haberleşme araçları kullanarak stajyer öğrenciyi denetlemekle görevli, Meslek Yüksekokulu Staj ve Eğitim Uygulama Kurulu tarafından öğretim elemanları arasından görevlendirilen kişi/kişileri,</w:t>
      </w:r>
    </w:p>
    <w:p w:rsidR="00FF1907" w:rsidRPr="006672C3" w:rsidRDefault="00FF1907" w:rsidP="00850D87">
      <w:pPr>
        <w:spacing w:before="60"/>
        <w:jc w:val="both"/>
      </w:pPr>
      <w:r w:rsidRPr="006672C3">
        <w:rPr>
          <w:b/>
        </w:rPr>
        <w:t xml:space="preserve">Meslek Yüksekokulu Staj ve Eğitim Uygulama Kurulu: </w:t>
      </w:r>
      <w:r w:rsidR="00EC6B2F" w:rsidRPr="006672C3">
        <w:t xml:space="preserve">Meslek </w:t>
      </w:r>
      <w:r w:rsidRPr="006672C3">
        <w:t>Yüksekokul</w:t>
      </w:r>
      <w:r w:rsidR="00EC6B2F" w:rsidRPr="006672C3">
        <w:t>un</w:t>
      </w:r>
      <w:r w:rsidRPr="006672C3">
        <w:t xml:space="preserve">da öğrencilerin staj işlerini yürütmek üzere, bir </w:t>
      </w:r>
      <w:r w:rsidR="00A864B8" w:rsidRPr="006672C3">
        <w:t xml:space="preserve">meslek </w:t>
      </w:r>
      <w:r w:rsidRPr="006672C3">
        <w:t>yüksekokul</w:t>
      </w:r>
      <w:r w:rsidR="00A864B8" w:rsidRPr="006672C3">
        <w:t>u</w:t>
      </w:r>
      <w:r w:rsidRPr="006672C3">
        <w:t xml:space="preserve"> müdür yardımcısı başkanlığında, </w:t>
      </w:r>
      <w:r w:rsidR="00A864B8" w:rsidRPr="006672C3">
        <w:t xml:space="preserve">meslek </w:t>
      </w:r>
      <w:r w:rsidRPr="006672C3">
        <w:t>yüksekokul</w:t>
      </w:r>
      <w:r w:rsidR="00A864B8" w:rsidRPr="006672C3">
        <w:t>u</w:t>
      </w:r>
      <w:r w:rsidRPr="006672C3">
        <w:t xml:space="preserve"> </w:t>
      </w:r>
      <w:r w:rsidR="00303208" w:rsidRPr="006672C3">
        <w:t>bölüm</w:t>
      </w:r>
      <w:r w:rsidRPr="006672C3">
        <w:t xml:space="preserve"> başkanlarından meydana gelen kurulu,</w:t>
      </w:r>
    </w:p>
    <w:p w:rsidR="00F673A6" w:rsidRPr="006672C3" w:rsidRDefault="00F673A6" w:rsidP="00850D87">
      <w:pPr>
        <w:spacing w:before="60"/>
        <w:jc w:val="both"/>
        <w:rPr>
          <w:b/>
        </w:rPr>
      </w:pPr>
      <w:r w:rsidRPr="006672C3">
        <w:rPr>
          <w:b/>
        </w:rPr>
        <w:t xml:space="preserve">Mesleki ve Teknik Eğitim Bölgesi (METEB): </w:t>
      </w:r>
      <w:r w:rsidR="00DB4875" w:rsidRPr="006672C3">
        <w:t>Bir veya daha fazla meslek yüksekokulu ile öğretim programları bütünlüğü ve devamlılığı içinde ilişkilendirilmiş mesleki ve teknik ortaöğretim kurumlarından oluşan eğitim bölgesini,</w:t>
      </w:r>
    </w:p>
    <w:p w:rsidR="00FF1907" w:rsidRPr="006672C3" w:rsidRDefault="00FF1907" w:rsidP="00850D87">
      <w:pPr>
        <w:spacing w:before="60"/>
        <w:jc w:val="both"/>
      </w:pPr>
      <w:r w:rsidRPr="006672C3">
        <w:rPr>
          <w:b/>
        </w:rPr>
        <w:t>Program Staj Kurulu</w:t>
      </w:r>
      <w:r w:rsidRPr="006672C3">
        <w:t xml:space="preserve">: Her programın kendi staj işlemlerini yürütmek üzere, Meslek Yüksekokulu Staj ve Eğitim Uygulama Kurulu tarafından görevlendirilen ve her programın </w:t>
      </w:r>
      <w:r w:rsidR="00303208" w:rsidRPr="006672C3">
        <w:t>Bölüm</w:t>
      </w:r>
      <w:r w:rsidRPr="006672C3">
        <w:t xml:space="preserve"> Başkanı başkanlığında oluşturulan, ilgili program</w:t>
      </w:r>
      <w:r w:rsidR="00303208" w:rsidRPr="006672C3">
        <w:t>ın</w:t>
      </w:r>
      <w:r w:rsidRPr="006672C3">
        <w:t xml:space="preserve"> meslek dersi veren öğretim elemanlarından 3 as</w:t>
      </w:r>
      <w:r w:rsidR="00303208" w:rsidRPr="006672C3">
        <w:t>i</w:t>
      </w:r>
      <w:r w:rsidRPr="006672C3">
        <w:t>l ve 2 yedek üyeden oluşan kurulu,</w:t>
      </w:r>
    </w:p>
    <w:p w:rsidR="00FF1907" w:rsidRPr="006672C3" w:rsidRDefault="00FF1907" w:rsidP="00850D87">
      <w:pPr>
        <w:spacing w:before="60"/>
        <w:jc w:val="both"/>
      </w:pPr>
      <w:r w:rsidRPr="006672C3">
        <w:rPr>
          <w:b/>
        </w:rPr>
        <w:t xml:space="preserve">Staj Yeri: </w:t>
      </w:r>
      <w:r w:rsidRPr="006672C3">
        <w:t>Öğrencinin eğitim gördüğü programın gereklerine ve o programdan beklenen eğitim öğretime uygun olarak uygulama yapabilecek, fiziksel ve nitel kapasite olarak elverişli ve yeterli bulunan ve meslek yüksekokulu stajyer öğrencilerinin, eğitimleri süresince kazandıkları bilgi ve deneyimlerini, staj yoluyla pekiştirdikleri, mal ve hizmet üreten kamusal ve özel kurum ve kuruluşları,</w:t>
      </w:r>
    </w:p>
    <w:p w:rsidR="00FF1907" w:rsidRPr="006672C3" w:rsidRDefault="00FF1907" w:rsidP="00850D87">
      <w:pPr>
        <w:spacing w:before="60"/>
        <w:jc w:val="both"/>
      </w:pPr>
      <w:r w:rsidRPr="006672C3">
        <w:rPr>
          <w:b/>
        </w:rPr>
        <w:t xml:space="preserve">Stajyer Öğrenci: </w:t>
      </w:r>
      <w:r w:rsidR="00F673A6" w:rsidRPr="006672C3">
        <w:t>S</w:t>
      </w:r>
      <w:r w:rsidRPr="006672C3">
        <w:t xml:space="preserve">taj zorunluluğunu yerine </w:t>
      </w:r>
      <w:r w:rsidR="00125202" w:rsidRPr="006672C3">
        <w:t xml:space="preserve">getirmekte olan </w:t>
      </w:r>
      <w:r w:rsidRPr="006672C3">
        <w:t xml:space="preserve">öğrencileri, </w:t>
      </w:r>
    </w:p>
    <w:p w:rsidR="00B2174E" w:rsidRPr="006672C3" w:rsidRDefault="00B2174E" w:rsidP="00850D87">
      <w:pPr>
        <w:spacing w:before="60"/>
        <w:jc w:val="both"/>
      </w:pPr>
      <w:r w:rsidRPr="006672C3">
        <w:rPr>
          <w:b/>
        </w:rPr>
        <w:lastRenderedPageBreak/>
        <w:t xml:space="preserve">Staj: </w:t>
      </w:r>
      <w:r w:rsidRPr="006672C3">
        <w:t>Öğrencilere, belli zaman dilimi ve süreler içinde öğrenim gördükleri meslek ile ilgili işyerlerindeki uygulamalarla karşı karşıya gelmelerini sağlayarak ve öğrenim süresinde aldıkları bilgilere dayalı uygu</w:t>
      </w:r>
      <w:r w:rsidR="00F673A6" w:rsidRPr="006672C3">
        <w:t>la</w:t>
      </w:r>
      <w:r w:rsidRPr="006672C3">
        <w:t>ma deneyimi kazandırarak günümüz iş ortamına uyumlu meslek elemanı yetiştirme çalışmaları</w:t>
      </w:r>
      <w:r w:rsidR="00844D77" w:rsidRPr="006672C3">
        <w:t>nı,</w:t>
      </w:r>
    </w:p>
    <w:p w:rsidR="00F12C1B" w:rsidRPr="006672C3" w:rsidRDefault="009048BF" w:rsidP="00850D87">
      <w:pPr>
        <w:spacing w:before="60"/>
        <w:jc w:val="both"/>
      </w:pPr>
      <w:r w:rsidRPr="006672C3">
        <w:rPr>
          <w:b/>
        </w:rPr>
        <w:t>Üniversite Staj ve Eğitim Uygulama Kurulu</w:t>
      </w:r>
      <w:r w:rsidR="00F12C1B" w:rsidRPr="006672C3">
        <w:t xml:space="preserve"> </w:t>
      </w:r>
      <w:r w:rsidR="00220823" w:rsidRPr="006672C3">
        <w:t>Mesleki ve teknik eğitim bölgesi içinde yer alan meslek yüksekokullarının bağlı olduğu üniversite bünyesinde, rektör tarafından seçilecek bir rektör yardımcısının başkanlığında; ilgili METEB’deki meslek yüksekokulu müdürleri</w:t>
      </w:r>
      <w:r w:rsidR="00736BD1" w:rsidRPr="006672C3">
        <w:t>nden</w:t>
      </w:r>
      <w:r w:rsidR="00220823" w:rsidRPr="006672C3">
        <w:t xml:space="preserve"> oluşan </w:t>
      </w:r>
      <w:r w:rsidRPr="006672C3">
        <w:t xml:space="preserve">kurulu, </w:t>
      </w:r>
    </w:p>
    <w:p w:rsidR="00FF1907" w:rsidRPr="006672C3" w:rsidRDefault="00F13C2F" w:rsidP="00850D87">
      <w:pPr>
        <w:spacing w:before="60"/>
        <w:jc w:val="both"/>
      </w:pPr>
      <w:r w:rsidRPr="006672C3">
        <w:rPr>
          <w:b/>
        </w:rPr>
        <w:t xml:space="preserve">Meslek </w:t>
      </w:r>
      <w:r w:rsidR="00FF1907" w:rsidRPr="006672C3">
        <w:rPr>
          <w:b/>
        </w:rPr>
        <w:t>Yüksekokul</w:t>
      </w:r>
      <w:r w:rsidR="00A329B7" w:rsidRPr="006672C3">
        <w:rPr>
          <w:b/>
        </w:rPr>
        <w:t>u</w:t>
      </w:r>
      <w:r w:rsidR="00FF1907" w:rsidRPr="006672C3">
        <w:rPr>
          <w:b/>
        </w:rPr>
        <w:t xml:space="preserve"> Müdürü:</w:t>
      </w:r>
      <w:r w:rsidR="00FF1907" w:rsidRPr="006672C3">
        <w:t xml:space="preserve"> </w:t>
      </w:r>
      <w:r w:rsidRPr="006672C3">
        <w:t xml:space="preserve">Meslek </w:t>
      </w:r>
      <w:r w:rsidR="00FF1907" w:rsidRPr="006672C3">
        <w:t>Yüksekokul</w:t>
      </w:r>
      <w:r w:rsidRPr="006672C3">
        <w:t>un</w:t>
      </w:r>
      <w:r w:rsidR="00FF1907" w:rsidRPr="006672C3">
        <w:t>da eğitim-öğretim faaliyetleri yapan tüm Programlarda stajların yönetmelik ve yönerge esaslarına göre tamamlanmasını yürütmekle görevli en üst düzey yetkili ve yöneticisini,</w:t>
      </w:r>
      <w:r w:rsidR="00F673A6" w:rsidRPr="006672C3">
        <w:t xml:space="preserve"> ifade etmektedir.</w:t>
      </w:r>
    </w:p>
    <w:p w:rsidR="00FF1907" w:rsidRPr="006672C3" w:rsidRDefault="00FF1907" w:rsidP="00FF1907">
      <w:pPr>
        <w:jc w:val="both"/>
      </w:pPr>
    </w:p>
    <w:p w:rsidR="00C6591B" w:rsidRPr="006672C3" w:rsidRDefault="00C6591B" w:rsidP="00C020D7">
      <w:pPr>
        <w:jc w:val="both"/>
      </w:pPr>
    </w:p>
    <w:p w:rsidR="00C6591B" w:rsidRPr="006672C3" w:rsidRDefault="00C6591B" w:rsidP="00850D87">
      <w:pPr>
        <w:jc w:val="center"/>
        <w:rPr>
          <w:b/>
        </w:rPr>
      </w:pPr>
      <w:r w:rsidRPr="006672C3">
        <w:rPr>
          <w:b/>
        </w:rPr>
        <w:t>İKİNCİ BÖLÜM</w:t>
      </w:r>
    </w:p>
    <w:p w:rsidR="00C6591B" w:rsidRPr="006672C3" w:rsidRDefault="00C6591B" w:rsidP="003F64CF">
      <w:pPr>
        <w:jc w:val="center"/>
        <w:rPr>
          <w:b/>
        </w:rPr>
      </w:pPr>
      <w:r w:rsidRPr="006672C3">
        <w:rPr>
          <w:b/>
        </w:rPr>
        <w:t>Görev, Yetki ve Sorumluluklar</w:t>
      </w:r>
    </w:p>
    <w:p w:rsidR="00C6591B" w:rsidRPr="006672C3" w:rsidRDefault="00C6591B" w:rsidP="00C020D7">
      <w:pPr>
        <w:jc w:val="both"/>
        <w:rPr>
          <w:b/>
        </w:rPr>
      </w:pPr>
    </w:p>
    <w:p w:rsidR="009048BF" w:rsidRPr="006672C3" w:rsidRDefault="009048BF" w:rsidP="009048BF">
      <w:pPr>
        <w:jc w:val="both"/>
        <w:rPr>
          <w:b/>
        </w:rPr>
      </w:pPr>
      <w:r w:rsidRPr="006672C3">
        <w:rPr>
          <w:b/>
        </w:rPr>
        <w:t>Üniversite Staj ve Eğitim Uygulama Kurulunun Görevleri</w:t>
      </w:r>
    </w:p>
    <w:p w:rsidR="009048BF" w:rsidRPr="006672C3" w:rsidRDefault="00BC2826" w:rsidP="009048BF">
      <w:pPr>
        <w:jc w:val="both"/>
      </w:pPr>
      <w:r w:rsidRPr="006672C3">
        <w:rPr>
          <w:b/>
        </w:rPr>
        <w:t>Madde 5</w:t>
      </w:r>
      <w:r w:rsidR="009048BF" w:rsidRPr="006672C3">
        <w:rPr>
          <w:b/>
        </w:rPr>
        <w:t xml:space="preserve">- </w:t>
      </w:r>
      <w:r w:rsidR="009048BF" w:rsidRPr="006672C3">
        <w:t>Üniversite Staj ve Eğitim Uygulam</w:t>
      </w:r>
      <w:r w:rsidR="00AE6283" w:rsidRPr="006672C3">
        <w:t>a Kurulunun görevleri şunlardır:</w:t>
      </w:r>
    </w:p>
    <w:p w:rsidR="00736BD1" w:rsidRPr="006672C3" w:rsidRDefault="009048BF" w:rsidP="00AE6283">
      <w:pPr>
        <w:pStyle w:val="NormalWeb"/>
        <w:numPr>
          <w:ilvl w:val="0"/>
          <w:numId w:val="27"/>
        </w:numPr>
        <w:tabs>
          <w:tab w:val="clear" w:pos="720"/>
          <w:tab w:val="num" w:pos="360"/>
        </w:tabs>
        <w:ind w:left="360"/>
        <w:jc w:val="both"/>
      </w:pPr>
      <w:r w:rsidRPr="006672C3">
        <w:t>Staj, eğitim ve uygulama çalışmalarının yürütülmesi ve değerlendirilmesine ilişkin genel esasları düzenlemek,</w:t>
      </w:r>
    </w:p>
    <w:p w:rsidR="00736BD1" w:rsidRPr="006672C3" w:rsidRDefault="009048BF" w:rsidP="00AE6283">
      <w:pPr>
        <w:pStyle w:val="NormalWeb"/>
        <w:numPr>
          <w:ilvl w:val="0"/>
          <w:numId w:val="27"/>
        </w:numPr>
        <w:tabs>
          <w:tab w:val="clear" w:pos="720"/>
          <w:tab w:val="num" w:pos="360"/>
        </w:tabs>
        <w:ind w:left="360"/>
        <w:jc w:val="both"/>
      </w:pPr>
      <w:r w:rsidRPr="006672C3">
        <w:t>Meslek Yüksekokulu Staj ve Eğitim Uygulama Kurullarının görüşünü alarak staj alanlarını belirlemek,</w:t>
      </w:r>
    </w:p>
    <w:p w:rsidR="00736BD1" w:rsidRPr="006672C3" w:rsidRDefault="009048BF" w:rsidP="00AE6283">
      <w:pPr>
        <w:pStyle w:val="NormalWeb"/>
        <w:numPr>
          <w:ilvl w:val="0"/>
          <w:numId w:val="27"/>
        </w:numPr>
        <w:tabs>
          <w:tab w:val="clear" w:pos="720"/>
          <w:tab w:val="num" w:pos="360"/>
        </w:tabs>
        <w:ind w:left="360"/>
        <w:jc w:val="both"/>
      </w:pPr>
      <w:r w:rsidRPr="006672C3">
        <w:t>İşyerleri ile Staj ve Eğitim Uygulama Kurulları arasında koordinasyon ve işbirliği sağlamak,</w:t>
      </w:r>
    </w:p>
    <w:p w:rsidR="00736BD1" w:rsidRPr="006672C3" w:rsidRDefault="009048BF" w:rsidP="00AE6283">
      <w:pPr>
        <w:pStyle w:val="NormalWeb"/>
        <w:numPr>
          <w:ilvl w:val="0"/>
          <w:numId w:val="27"/>
        </w:numPr>
        <w:tabs>
          <w:tab w:val="clear" w:pos="720"/>
          <w:tab w:val="num" w:pos="360"/>
        </w:tabs>
        <w:ind w:left="360"/>
        <w:jc w:val="both"/>
      </w:pPr>
      <w:r w:rsidRPr="006672C3">
        <w:t>Yurt içi ve yurt dışı staj, eğitim ve uygulama çalışmaları yerlerini belirlemek,</w:t>
      </w:r>
    </w:p>
    <w:p w:rsidR="00736BD1" w:rsidRPr="006672C3" w:rsidRDefault="009048BF" w:rsidP="00AE6283">
      <w:pPr>
        <w:pStyle w:val="NormalWeb"/>
        <w:numPr>
          <w:ilvl w:val="0"/>
          <w:numId w:val="27"/>
        </w:numPr>
        <w:tabs>
          <w:tab w:val="clear" w:pos="720"/>
          <w:tab w:val="num" w:pos="360"/>
        </w:tabs>
        <w:ind w:left="360"/>
        <w:jc w:val="both"/>
      </w:pPr>
      <w:r w:rsidRPr="006672C3">
        <w:t>Staj, eğitim ve uygulama çalışmaları yapacak öğrenci sayısını, staj, eğitim ve uygulama çalışmaları alanlarını, staj, eğitim ve uygulama çalışmaları yerlerinin özelliklerini ve Meslek Yüksekokulu Staj ve Eğitim Uygulama Kurullarının önerilerini dikkate alarak, staj kontenjanlarını dengeli bir şekilde dağıtmak,</w:t>
      </w:r>
    </w:p>
    <w:p w:rsidR="00736BD1" w:rsidRPr="006672C3" w:rsidRDefault="009048BF" w:rsidP="00AE6283">
      <w:pPr>
        <w:pStyle w:val="NormalWeb"/>
        <w:numPr>
          <w:ilvl w:val="0"/>
          <w:numId w:val="27"/>
        </w:numPr>
        <w:tabs>
          <w:tab w:val="clear" w:pos="720"/>
          <w:tab w:val="num" w:pos="360"/>
        </w:tabs>
        <w:ind w:left="360"/>
        <w:jc w:val="both"/>
      </w:pPr>
      <w:r w:rsidRPr="006672C3">
        <w:t>Staj yapacak öğrencilerin Kredi ve Yurtlar Kurumuna bağlı yurtlarda kalabilmeleri için önlemler almak,</w:t>
      </w:r>
    </w:p>
    <w:p w:rsidR="00736BD1" w:rsidRPr="006672C3" w:rsidRDefault="009048BF" w:rsidP="00AE6283">
      <w:pPr>
        <w:pStyle w:val="NormalWeb"/>
        <w:numPr>
          <w:ilvl w:val="0"/>
          <w:numId w:val="27"/>
        </w:numPr>
        <w:tabs>
          <w:tab w:val="clear" w:pos="720"/>
          <w:tab w:val="num" w:pos="360"/>
        </w:tabs>
        <w:ind w:left="360"/>
        <w:jc w:val="both"/>
      </w:pPr>
      <w:r w:rsidRPr="006672C3">
        <w:t>Meslek Yüksekokulu Staj ve Eğitim Uygulama Kurulu Kararlarına yapılan itirazları incelemek,</w:t>
      </w:r>
    </w:p>
    <w:p w:rsidR="00736BD1" w:rsidRPr="006672C3" w:rsidRDefault="009048BF" w:rsidP="00AE6283">
      <w:pPr>
        <w:pStyle w:val="NormalWeb"/>
        <w:numPr>
          <w:ilvl w:val="0"/>
          <w:numId w:val="27"/>
        </w:numPr>
        <w:tabs>
          <w:tab w:val="clear" w:pos="720"/>
          <w:tab w:val="num" w:pos="360"/>
        </w:tabs>
        <w:ind w:left="360"/>
        <w:jc w:val="both"/>
      </w:pPr>
      <w:r w:rsidRPr="006672C3">
        <w:t>Gerekli gördüğü programlarda ve birimlerde çalışma komisyonları oluşturmak,</w:t>
      </w:r>
    </w:p>
    <w:p w:rsidR="009048BF" w:rsidRPr="006672C3" w:rsidRDefault="009048BF" w:rsidP="00AE6283">
      <w:pPr>
        <w:pStyle w:val="NormalWeb"/>
        <w:numPr>
          <w:ilvl w:val="0"/>
          <w:numId w:val="27"/>
        </w:numPr>
        <w:tabs>
          <w:tab w:val="clear" w:pos="720"/>
          <w:tab w:val="num" w:pos="360"/>
        </w:tabs>
        <w:ind w:left="360"/>
        <w:jc w:val="both"/>
      </w:pPr>
      <w:r w:rsidRPr="006672C3">
        <w:t>Yılda en az iki toplantı yaparak toplantı değerlendirme ve sonuçlarını Yükseköğretim Kuruluna bildirmek.</w:t>
      </w:r>
    </w:p>
    <w:p w:rsidR="00C6591B" w:rsidRPr="006672C3" w:rsidRDefault="00F13C2F" w:rsidP="00C020D7">
      <w:pPr>
        <w:jc w:val="both"/>
        <w:rPr>
          <w:b/>
        </w:rPr>
      </w:pPr>
      <w:r w:rsidRPr="006672C3">
        <w:rPr>
          <w:b/>
        </w:rPr>
        <w:t xml:space="preserve">Meslek </w:t>
      </w:r>
      <w:r w:rsidR="00C6591B" w:rsidRPr="006672C3">
        <w:rPr>
          <w:b/>
        </w:rPr>
        <w:t>Yüksekokul</w:t>
      </w:r>
      <w:r w:rsidRPr="006672C3">
        <w:rPr>
          <w:b/>
        </w:rPr>
        <w:t>u</w:t>
      </w:r>
      <w:r w:rsidR="00C6591B" w:rsidRPr="006672C3">
        <w:rPr>
          <w:b/>
        </w:rPr>
        <w:t xml:space="preserve"> Müdürünün Görevleri</w:t>
      </w:r>
    </w:p>
    <w:p w:rsidR="00EF3314" w:rsidRPr="006672C3" w:rsidRDefault="00C6591B" w:rsidP="00EF3314">
      <w:pPr>
        <w:jc w:val="both"/>
      </w:pPr>
      <w:r w:rsidRPr="006672C3">
        <w:rPr>
          <w:b/>
        </w:rPr>
        <w:t>M</w:t>
      </w:r>
      <w:r w:rsidR="00283DA1" w:rsidRPr="006672C3">
        <w:rPr>
          <w:b/>
        </w:rPr>
        <w:t>adde</w:t>
      </w:r>
      <w:r w:rsidR="00BC2826" w:rsidRPr="006672C3">
        <w:rPr>
          <w:b/>
        </w:rPr>
        <w:t xml:space="preserve"> 6</w:t>
      </w:r>
      <w:r w:rsidRPr="006672C3">
        <w:rPr>
          <w:b/>
        </w:rPr>
        <w:t xml:space="preserve">- </w:t>
      </w:r>
      <w:r w:rsidR="00F13C2F" w:rsidRPr="006672C3">
        <w:t xml:space="preserve">Meslek </w:t>
      </w:r>
      <w:r w:rsidRPr="006672C3">
        <w:t>Yüksekokul</w:t>
      </w:r>
      <w:r w:rsidR="00F13C2F" w:rsidRPr="006672C3">
        <w:t>u</w:t>
      </w:r>
      <w:r w:rsidRPr="006672C3">
        <w:t xml:space="preserve"> Müdürü staj organizasyonun en üst yetkilisi ve yöne</w:t>
      </w:r>
      <w:r w:rsidR="00351612" w:rsidRPr="006672C3">
        <w:t>ticisi olup görevleri şunlardır:</w:t>
      </w:r>
    </w:p>
    <w:p w:rsidR="00AE6283" w:rsidRPr="006672C3" w:rsidRDefault="00AE6283" w:rsidP="00EF3314">
      <w:pPr>
        <w:jc w:val="both"/>
        <w:rPr>
          <w:sz w:val="16"/>
          <w:szCs w:val="16"/>
        </w:rPr>
      </w:pPr>
    </w:p>
    <w:p w:rsidR="00EF3314" w:rsidRPr="006672C3" w:rsidRDefault="00C6591B" w:rsidP="00AE6283">
      <w:pPr>
        <w:numPr>
          <w:ilvl w:val="0"/>
          <w:numId w:val="26"/>
        </w:numPr>
        <w:tabs>
          <w:tab w:val="clear" w:pos="720"/>
          <w:tab w:val="num" w:pos="360"/>
        </w:tabs>
        <w:ind w:hanging="720"/>
        <w:jc w:val="both"/>
      </w:pPr>
      <w:r w:rsidRPr="006672C3">
        <w:t>Meslek Yüksekokulu Staj ve Eğitim Uygulama Kurulunu oluşturmak,</w:t>
      </w:r>
    </w:p>
    <w:p w:rsidR="00EF3314" w:rsidRPr="006672C3" w:rsidRDefault="00C6591B" w:rsidP="00AE6283">
      <w:pPr>
        <w:numPr>
          <w:ilvl w:val="0"/>
          <w:numId w:val="26"/>
        </w:numPr>
        <w:tabs>
          <w:tab w:val="clear" w:pos="720"/>
          <w:tab w:val="num" w:pos="360"/>
        </w:tabs>
        <w:ind w:hanging="720"/>
        <w:jc w:val="both"/>
      </w:pPr>
      <w:r w:rsidRPr="006672C3">
        <w:t>Staj yapılacak kurumlarla ilgili yazışmaları</w:t>
      </w:r>
      <w:r w:rsidR="00F12C1B" w:rsidRPr="006672C3">
        <w:t>n</w:t>
      </w:r>
      <w:r w:rsidRPr="006672C3">
        <w:t xml:space="preserve"> yap</w:t>
      </w:r>
      <w:r w:rsidR="00F12C1B" w:rsidRPr="006672C3">
        <w:t>ılmasını sağlamak</w:t>
      </w:r>
      <w:r w:rsidRPr="006672C3">
        <w:t>,</w:t>
      </w:r>
    </w:p>
    <w:p w:rsidR="00EF3314" w:rsidRPr="006672C3" w:rsidRDefault="00C6591B" w:rsidP="00AE6283">
      <w:pPr>
        <w:numPr>
          <w:ilvl w:val="0"/>
          <w:numId w:val="26"/>
        </w:numPr>
        <w:tabs>
          <w:tab w:val="clear" w:pos="720"/>
          <w:tab w:val="num" w:pos="360"/>
        </w:tabs>
        <w:ind w:hanging="720"/>
        <w:jc w:val="both"/>
      </w:pPr>
      <w:r w:rsidRPr="006672C3">
        <w:t>Staj eğitimin</w:t>
      </w:r>
      <w:r w:rsidR="00FE593E" w:rsidRPr="006672C3">
        <w:t xml:space="preserve"> eksiksiz tamamlanması için gerekli önlemleri almak,</w:t>
      </w:r>
    </w:p>
    <w:p w:rsidR="00FE593E" w:rsidRPr="006672C3" w:rsidRDefault="00FE593E" w:rsidP="00AE6283">
      <w:pPr>
        <w:numPr>
          <w:ilvl w:val="0"/>
          <w:numId w:val="26"/>
        </w:numPr>
        <w:tabs>
          <w:tab w:val="clear" w:pos="720"/>
          <w:tab w:val="num" w:pos="360"/>
        </w:tabs>
        <w:ind w:left="360"/>
        <w:jc w:val="both"/>
      </w:pPr>
      <w:r w:rsidRPr="006672C3">
        <w:t>Staj k</w:t>
      </w:r>
      <w:r w:rsidR="00351612" w:rsidRPr="006672C3">
        <w:t>urul</w:t>
      </w:r>
      <w:r w:rsidRPr="006672C3">
        <w:t xml:space="preserve"> değerlendirmesine göre stajların</w:t>
      </w:r>
      <w:r w:rsidR="00F12C1B" w:rsidRPr="006672C3">
        <w:t xml:space="preserve">da başarılı olan öğrencilerin yazılı olarak </w:t>
      </w:r>
      <w:r w:rsidRPr="006672C3">
        <w:t>ilan e</w:t>
      </w:r>
      <w:r w:rsidR="00F12C1B" w:rsidRPr="006672C3">
        <w:t>dilmesini sağlamak</w:t>
      </w:r>
      <w:r w:rsidRPr="006672C3">
        <w:t>.</w:t>
      </w:r>
    </w:p>
    <w:p w:rsidR="000547F8" w:rsidRPr="006672C3" w:rsidRDefault="000547F8" w:rsidP="000547F8">
      <w:pPr>
        <w:jc w:val="both"/>
      </w:pPr>
    </w:p>
    <w:p w:rsidR="00A57121" w:rsidRPr="006672C3" w:rsidRDefault="00F12C1B" w:rsidP="00283DA1">
      <w:pPr>
        <w:jc w:val="both"/>
        <w:rPr>
          <w:b/>
        </w:rPr>
      </w:pPr>
      <w:r w:rsidRPr="006672C3">
        <w:rPr>
          <w:b/>
        </w:rPr>
        <w:t xml:space="preserve">Meslek Yüksekokulu Staj ve Eğitim Uygulama Kurulunun </w:t>
      </w:r>
      <w:r w:rsidR="00A57121" w:rsidRPr="006672C3">
        <w:rPr>
          <w:b/>
        </w:rPr>
        <w:t>Görevleri</w:t>
      </w:r>
    </w:p>
    <w:p w:rsidR="00792170" w:rsidRPr="006672C3" w:rsidRDefault="00395BC6" w:rsidP="00C020D7">
      <w:pPr>
        <w:jc w:val="both"/>
      </w:pPr>
      <w:r w:rsidRPr="006672C3">
        <w:rPr>
          <w:b/>
        </w:rPr>
        <w:t>M</w:t>
      </w:r>
      <w:r w:rsidR="00283DA1" w:rsidRPr="006672C3">
        <w:rPr>
          <w:b/>
        </w:rPr>
        <w:t>adde</w:t>
      </w:r>
      <w:r w:rsidR="000547F8" w:rsidRPr="006672C3">
        <w:rPr>
          <w:b/>
        </w:rPr>
        <w:t xml:space="preserve"> 7</w:t>
      </w:r>
      <w:r w:rsidRPr="006672C3">
        <w:rPr>
          <w:b/>
        </w:rPr>
        <w:t xml:space="preserve">- </w:t>
      </w:r>
      <w:r w:rsidRPr="006672C3">
        <w:t>Meslek Yüksekokulu Staj ve Eğitim Uygulama Kurulu'</w:t>
      </w:r>
      <w:r w:rsidR="00AE6283" w:rsidRPr="006672C3">
        <w:t xml:space="preserve">nun görevleri </w:t>
      </w:r>
      <w:r w:rsidR="005A3102" w:rsidRPr="006672C3">
        <w:t>ş</w:t>
      </w:r>
      <w:r w:rsidR="00E043FA" w:rsidRPr="006672C3">
        <w:t>unlardır:</w:t>
      </w:r>
    </w:p>
    <w:p w:rsidR="00AE6283" w:rsidRPr="006672C3" w:rsidRDefault="00AE6283" w:rsidP="00C020D7">
      <w:pPr>
        <w:jc w:val="both"/>
        <w:rPr>
          <w:sz w:val="16"/>
          <w:szCs w:val="16"/>
        </w:rPr>
      </w:pPr>
    </w:p>
    <w:p w:rsidR="00736BD1" w:rsidRPr="006672C3" w:rsidRDefault="00E043FA" w:rsidP="00AE6283">
      <w:pPr>
        <w:numPr>
          <w:ilvl w:val="0"/>
          <w:numId w:val="28"/>
        </w:numPr>
        <w:tabs>
          <w:tab w:val="clear" w:pos="720"/>
          <w:tab w:val="num" w:pos="360"/>
        </w:tabs>
        <w:ind w:left="360"/>
        <w:jc w:val="both"/>
      </w:pPr>
      <w:r w:rsidRPr="006672C3">
        <w:t>Stajların</w:t>
      </w:r>
      <w:r w:rsidR="005A3102" w:rsidRPr="006672C3">
        <w:t xml:space="preserve"> </w:t>
      </w:r>
      <w:r w:rsidRPr="006672C3">
        <w:t>etkin ve verimli</w:t>
      </w:r>
      <w:r w:rsidR="005A3102" w:rsidRPr="006672C3">
        <w:t xml:space="preserve"> </w:t>
      </w:r>
      <w:r w:rsidRPr="006672C3">
        <w:t>yürütülebilmesi için</w:t>
      </w:r>
      <w:r w:rsidR="005A3102" w:rsidRPr="006672C3">
        <w:t xml:space="preserve"> </w:t>
      </w:r>
      <w:r w:rsidR="007B7B27" w:rsidRPr="006672C3">
        <w:t>program</w:t>
      </w:r>
      <w:r w:rsidR="005A3102" w:rsidRPr="006672C3">
        <w:t xml:space="preserve"> staj </w:t>
      </w:r>
      <w:r w:rsidR="00351612" w:rsidRPr="006672C3">
        <w:t>kurul</w:t>
      </w:r>
      <w:r w:rsidR="005A3102" w:rsidRPr="006672C3">
        <w:t>ları arasında</w:t>
      </w:r>
      <w:r w:rsidR="00792170" w:rsidRPr="006672C3">
        <w:t xml:space="preserve"> </w:t>
      </w:r>
      <w:r w:rsidR="000F6C75" w:rsidRPr="006672C3">
        <w:t xml:space="preserve">koordinasyon </w:t>
      </w:r>
      <w:r w:rsidR="00351612" w:rsidRPr="006672C3">
        <w:t>görevi yapmak ve uyumu sağlamak,</w:t>
      </w:r>
    </w:p>
    <w:p w:rsidR="00736BD1" w:rsidRPr="006672C3" w:rsidRDefault="00F13C2F" w:rsidP="00AE6283">
      <w:pPr>
        <w:numPr>
          <w:ilvl w:val="0"/>
          <w:numId w:val="28"/>
        </w:numPr>
        <w:tabs>
          <w:tab w:val="clear" w:pos="720"/>
          <w:tab w:val="num" w:pos="360"/>
        </w:tabs>
        <w:ind w:left="360"/>
        <w:jc w:val="both"/>
      </w:pPr>
      <w:r w:rsidRPr="006672C3">
        <w:t xml:space="preserve">Meslek </w:t>
      </w:r>
      <w:r w:rsidR="000F6C75" w:rsidRPr="006672C3">
        <w:t>Yüksekokul</w:t>
      </w:r>
      <w:r w:rsidRPr="006672C3">
        <w:t>u</w:t>
      </w:r>
      <w:r w:rsidR="001E7A7F" w:rsidRPr="006672C3">
        <w:t xml:space="preserve"> </w:t>
      </w:r>
      <w:r w:rsidR="000F6C75" w:rsidRPr="006672C3">
        <w:t xml:space="preserve">öğrencilerinin </w:t>
      </w:r>
      <w:r w:rsidR="001E7A7F" w:rsidRPr="006672C3">
        <w:t>bu yöne</w:t>
      </w:r>
      <w:r w:rsidR="00B4223C" w:rsidRPr="006672C3">
        <w:t>rge</w:t>
      </w:r>
      <w:r w:rsidR="001E7A7F" w:rsidRPr="006672C3">
        <w:t xml:space="preserve"> hükümleri d</w:t>
      </w:r>
      <w:r w:rsidR="00792170" w:rsidRPr="006672C3">
        <w:t xml:space="preserve">oğrultusunda staj </w:t>
      </w:r>
      <w:r w:rsidR="009861A9" w:rsidRPr="006672C3">
        <w:t>ve eğitim</w:t>
      </w:r>
      <w:r w:rsidR="00B4223C" w:rsidRPr="006672C3">
        <w:t xml:space="preserve"> </w:t>
      </w:r>
      <w:r w:rsidR="001E7A7F" w:rsidRPr="006672C3">
        <w:t>uygulaması</w:t>
      </w:r>
      <w:r w:rsidR="007B5FB4" w:rsidRPr="006672C3">
        <w:t xml:space="preserve"> yapmaları amacıyla gere</w:t>
      </w:r>
      <w:r w:rsidR="000547F8" w:rsidRPr="006672C3">
        <w:t>k</w:t>
      </w:r>
      <w:r w:rsidR="007B5FB4" w:rsidRPr="006672C3">
        <w:t>li ön bilgileri almalarını sağlamak üzere</w:t>
      </w:r>
      <w:r w:rsidR="00351612" w:rsidRPr="006672C3">
        <w:t xml:space="preserve"> toplantılar düzenlemek,</w:t>
      </w:r>
    </w:p>
    <w:p w:rsidR="00736BD1" w:rsidRPr="006672C3" w:rsidRDefault="00CD57F9" w:rsidP="00AE6283">
      <w:pPr>
        <w:numPr>
          <w:ilvl w:val="0"/>
          <w:numId w:val="28"/>
        </w:numPr>
        <w:tabs>
          <w:tab w:val="clear" w:pos="720"/>
          <w:tab w:val="num" w:pos="360"/>
        </w:tabs>
        <w:ind w:left="360"/>
        <w:jc w:val="both"/>
      </w:pPr>
      <w:r w:rsidRPr="006672C3">
        <w:lastRenderedPageBreak/>
        <w:t>Stajda kullanılacak basılı evrakın zamanında düzenlenip, basılıp hazır hale gelmesini</w:t>
      </w:r>
      <w:r w:rsidR="00B4223C" w:rsidRPr="006672C3">
        <w:t xml:space="preserve"> </w:t>
      </w:r>
      <w:r w:rsidR="00736BD1" w:rsidRPr="006672C3">
        <w:t>organize etmek</w:t>
      </w:r>
      <w:r w:rsidR="00351612" w:rsidRPr="006672C3">
        <w:t>,</w:t>
      </w:r>
    </w:p>
    <w:p w:rsidR="00736BD1" w:rsidRPr="006672C3" w:rsidRDefault="00CD57F9" w:rsidP="00AE6283">
      <w:pPr>
        <w:numPr>
          <w:ilvl w:val="0"/>
          <w:numId w:val="28"/>
        </w:numPr>
        <w:tabs>
          <w:tab w:val="clear" w:pos="720"/>
          <w:tab w:val="num" w:pos="360"/>
        </w:tabs>
        <w:ind w:left="360"/>
        <w:jc w:val="both"/>
      </w:pPr>
      <w:r w:rsidRPr="006672C3">
        <w:t>Öğrencilere staj yeri temini hususunda ilg</w:t>
      </w:r>
      <w:r w:rsidR="00736BD1" w:rsidRPr="006672C3">
        <w:t>ili birimlerle işbirliği yapmak</w:t>
      </w:r>
      <w:r w:rsidR="00351612" w:rsidRPr="006672C3">
        <w:t>,</w:t>
      </w:r>
    </w:p>
    <w:p w:rsidR="00736BD1" w:rsidRPr="006672C3" w:rsidRDefault="00CD57F9" w:rsidP="00AE6283">
      <w:pPr>
        <w:numPr>
          <w:ilvl w:val="0"/>
          <w:numId w:val="28"/>
        </w:numPr>
        <w:tabs>
          <w:tab w:val="clear" w:pos="720"/>
          <w:tab w:val="num" w:pos="360"/>
        </w:tabs>
        <w:ind w:left="360"/>
        <w:jc w:val="both"/>
      </w:pPr>
      <w:r w:rsidRPr="006672C3">
        <w:t xml:space="preserve">Öğrencilerin </w:t>
      </w:r>
      <w:r w:rsidR="00351612" w:rsidRPr="006672C3">
        <w:t>s</w:t>
      </w:r>
      <w:r w:rsidR="00736BD1" w:rsidRPr="006672C3">
        <w:t>taj yerlerine dağılımını yapmak,</w:t>
      </w:r>
    </w:p>
    <w:p w:rsidR="00736BD1" w:rsidRPr="006672C3" w:rsidRDefault="00351612" w:rsidP="00AE6283">
      <w:pPr>
        <w:numPr>
          <w:ilvl w:val="0"/>
          <w:numId w:val="28"/>
        </w:numPr>
        <w:tabs>
          <w:tab w:val="clear" w:pos="720"/>
          <w:tab w:val="num" w:pos="360"/>
        </w:tabs>
        <w:ind w:left="360"/>
        <w:jc w:val="both"/>
      </w:pPr>
      <w:r w:rsidRPr="006672C3">
        <w:t>Staj çalışmalarını denetlemek,</w:t>
      </w:r>
    </w:p>
    <w:p w:rsidR="00CD57F9" w:rsidRPr="006672C3" w:rsidRDefault="00CD57F9" w:rsidP="00AE6283">
      <w:pPr>
        <w:numPr>
          <w:ilvl w:val="0"/>
          <w:numId w:val="28"/>
        </w:numPr>
        <w:tabs>
          <w:tab w:val="clear" w:pos="720"/>
          <w:tab w:val="num" w:pos="360"/>
        </w:tabs>
        <w:ind w:left="360"/>
        <w:jc w:val="both"/>
      </w:pPr>
      <w:r w:rsidRPr="006672C3">
        <w:t>Gerekli gördüğü t</w:t>
      </w:r>
      <w:r w:rsidR="00625241" w:rsidRPr="006672C3">
        <w:t xml:space="preserve">aktirde stajla ilgili mülakat </w:t>
      </w:r>
      <w:r w:rsidRPr="006672C3">
        <w:t>ve uygulamalar düzenlemek.</w:t>
      </w:r>
    </w:p>
    <w:p w:rsidR="0043638F" w:rsidRPr="006672C3" w:rsidRDefault="00CD57F9" w:rsidP="00AE6283">
      <w:pPr>
        <w:tabs>
          <w:tab w:val="num" w:pos="360"/>
        </w:tabs>
        <w:ind w:left="360" w:hanging="360"/>
        <w:jc w:val="both"/>
      </w:pPr>
      <w:r w:rsidRPr="006672C3">
        <w:tab/>
      </w:r>
    </w:p>
    <w:p w:rsidR="005D5821" w:rsidRPr="006672C3" w:rsidRDefault="007B7B27" w:rsidP="00283DA1">
      <w:pPr>
        <w:jc w:val="both"/>
        <w:rPr>
          <w:b/>
        </w:rPr>
      </w:pPr>
      <w:r w:rsidRPr="006672C3">
        <w:rPr>
          <w:b/>
        </w:rPr>
        <w:t>Program</w:t>
      </w:r>
      <w:r w:rsidR="00CD57F9" w:rsidRPr="006672C3">
        <w:rPr>
          <w:b/>
        </w:rPr>
        <w:t xml:space="preserve"> Staj K</w:t>
      </w:r>
      <w:r w:rsidR="00B4223C" w:rsidRPr="006672C3">
        <w:rPr>
          <w:b/>
        </w:rPr>
        <w:t>urulu</w:t>
      </w:r>
      <w:r w:rsidR="00CD57F9" w:rsidRPr="006672C3">
        <w:rPr>
          <w:b/>
        </w:rPr>
        <w:t>nun</w:t>
      </w:r>
      <w:r w:rsidR="005D5821" w:rsidRPr="006672C3">
        <w:rPr>
          <w:b/>
        </w:rPr>
        <w:t xml:space="preserve"> Görevleri</w:t>
      </w:r>
    </w:p>
    <w:p w:rsidR="00FB5797" w:rsidRPr="006672C3" w:rsidRDefault="00B4223C" w:rsidP="00C020D7">
      <w:pPr>
        <w:jc w:val="both"/>
      </w:pPr>
      <w:r w:rsidRPr="006672C3">
        <w:rPr>
          <w:b/>
        </w:rPr>
        <w:t>M</w:t>
      </w:r>
      <w:r w:rsidR="00283DA1" w:rsidRPr="006672C3">
        <w:rPr>
          <w:b/>
        </w:rPr>
        <w:t>adde</w:t>
      </w:r>
      <w:r w:rsidRPr="006672C3">
        <w:rPr>
          <w:b/>
        </w:rPr>
        <w:t xml:space="preserve"> </w:t>
      </w:r>
      <w:r w:rsidR="000547F8" w:rsidRPr="006672C3">
        <w:rPr>
          <w:b/>
        </w:rPr>
        <w:t>8</w:t>
      </w:r>
      <w:r w:rsidR="005D5821" w:rsidRPr="006672C3">
        <w:rPr>
          <w:b/>
        </w:rPr>
        <w:t xml:space="preserve">- </w:t>
      </w:r>
      <w:r w:rsidR="00696837" w:rsidRPr="006672C3">
        <w:t>Program</w:t>
      </w:r>
      <w:r w:rsidR="005D5821" w:rsidRPr="006672C3">
        <w:t xml:space="preserve"> staj </w:t>
      </w:r>
      <w:r w:rsidRPr="006672C3">
        <w:t>kurulu</w:t>
      </w:r>
      <w:r w:rsidR="005D5821" w:rsidRPr="006672C3">
        <w:t xml:space="preserve"> aynı zamanda staj değerlendirme komisyonudur.</w:t>
      </w:r>
      <w:r w:rsidR="00FB5797" w:rsidRPr="006672C3">
        <w:t xml:space="preserve"> </w:t>
      </w:r>
      <w:r w:rsidR="007B7B27" w:rsidRPr="006672C3">
        <w:t>Program</w:t>
      </w:r>
      <w:r w:rsidR="00FB5797" w:rsidRPr="006672C3">
        <w:t xml:space="preserve"> staj </w:t>
      </w:r>
      <w:r w:rsidRPr="006672C3">
        <w:t>kurulu</w:t>
      </w:r>
      <w:r w:rsidR="00FB5797" w:rsidRPr="006672C3">
        <w:t>nun görevleri şunlardır.</w:t>
      </w:r>
    </w:p>
    <w:p w:rsidR="00AE6283" w:rsidRPr="006672C3" w:rsidRDefault="00AE6283" w:rsidP="00C020D7">
      <w:pPr>
        <w:jc w:val="both"/>
        <w:rPr>
          <w:sz w:val="16"/>
          <w:szCs w:val="16"/>
        </w:rPr>
      </w:pPr>
    </w:p>
    <w:p w:rsidR="00184147" w:rsidRPr="006672C3" w:rsidRDefault="007B7B27" w:rsidP="00AE6283">
      <w:pPr>
        <w:numPr>
          <w:ilvl w:val="0"/>
          <w:numId w:val="9"/>
        </w:numPr>
        <w:tabs>
          <w:tab w:val="clear" w:pos="720"/>
          <w:tab w:val="num" w:pos="360"/>
        </w:tabs>
        <w:ind w:left="360"/>
        <w:jc w:val="both"/>
      </w:pPr>
      <w:r w:rsidRPr="006672C3">
        <w:t>Program</w:t>
      </w:r>
      <w:r w:rsidR="00184147" w:rsidRPr="006672C3">
        <w:t xml:space="preserve"> staj </w:t>
      </w:r>
      <w:r w:rsidR="00B4223C" w:rsidRPr="006672C3">
        <w:t>kurulları</w:t>
      </w:r>
      <w:r w:rsidR="00184147" w:rsidRPr="006672C3">
        <w:t xml:space="preserve"> her öğretim yılı güz döneminin başlamasından önceki iki</w:t>
      </w:r>
      <w:r w:rsidR="00473A0B" w:rsidRPr="006672C3">
        <w:t xml:space="preserve"> </w:t>
      </w:r>
      <w:r w:rsidR="00184147" w:rsidRPr="006672C3">
        <w:t>hafta içinde toplanarak o öğretim dönemi için hazırlıklarını yapar.</w:t>
      </w:r>
    </w:p>
    <w:p w:rsidR="00BB0636" w:rsidRPr="006672C3" w:rsidRDefault="00D1110F" w:rsidP="00AE6283">
      <w:pPr>
        <w:numPr>
          <w:ilvl w:val="0"/>
          <w:numId w:val="9"/>
        </w:numPr>
        <w:tabs>
          <w:tab w:val="clear" w:pos="720"/>
          <w:tab w:val="num" w:pos="360"/>
        </w:tabs>
        <w:ind w:left="360"/>
        <w:jc w:val="both"/>
      </w:pPr>
      <w:r w:rsidRPr="006672C3">
        <w:t>T</w:t>
      </w:r>
      <w:r w:rsidR="00184147" w:rsidRPr="006672C3">
        <w:t>eslim edilmiş staj dosyalarının</w:t>
      </w:r>
      <w:r w:rsidR="00473A0B" w:rsidRPr="006672C3">
        <w:t xml:space="preserve"> </w:t>
      </w:r>
      <w:r w:rsidR="00184147" w:rsidRPr="006672C3">
        <w:t>ve staj yapan öğrencilerin değerlendirme</w:t>
      </w:r>
      <w:r w:rsidR="00BB0636" w:rsidRPr="006672C3">
        <w:t>lerini yapar.</w:t>
      </w:r>
    </w:p>
    <w:p w:rsidR="009B4E56" w:rsidRPr="006672C3" w:rsidRDefault="007B7B27" w:rsidP="00AE6283">
      <w:pPr>
        <w:numPr>
          <w:ilvl w:val="0"/>
          <w:numId w:val="9"/>
        </w:numPr>
        <w:tabs>
          <w:tab w:val="clear" w:pos="720"/>
          <w:tab w:val="num" w:pos="360"/>
        </w:tabs>
        <w:ind w:left="360"/>
        <w:jc w:val="both"/>
      </w:pPr>
      <w:r w:rsidRPr="006672C3">
        <w:t>Program</w:t>
      </w:r>
      <w:r w:rsidR="00BB0636" w:rsidRPr="006672C3">
        <w:t xml:space="preserve"> staj k</w:t>
      </w:r>
      <w:r w:rsidR="00B4223C" w:rsidRPr="006672C3">
        <w:t>urul</w:t>
      </w:r>
      <w:r w:rsidR="00BB0636" w:rsidRPr="006672C3">
        <w:t>ları bağlı oldukları meslek yüksekokulu staj ve eğitim</w:t>
      </w:r>
      <w:r w:rsidR="009B4E56" w:rsidRPr="006672C3">
        <w:t xml:space="preserve"> uygulama kurulunun belirliyeceği görevleri yerine getirirler.</w:t>
      </w:r>
    </w:p>
    <w:p w:rsidR="009B4E56" w:rsidRPr="006672C3" w:rsidRDefault="009B4E56" w:rsidP="00AE6283">
      <w:pPr>
        <w:numPr>
          <w:ilvl w:val="0"/>
          <w:numId w:val="9"/>
        </w:numPr>
        <w:tabs>
          <w:tab w:val="clear" w:pos="720"/>
          <w:tab w:val="num" w:pos="360"/>
        </w:tabs>
        <w:ind w:left="360"/>
        <w:jc w:val="both"/>
      </w:pPr>
      <w:r w:rsidRPr="006672C3">
        <w:t>Stajların yönerge usul ve hükümlerine uygun olarak düzenli sürdürülmesi için gerekli</w:t>
      </w:r>
      <w:r w:rsidR="00D1110F" w:rsidRPr="006672C3">
        <w:t xml:space="preserve"> </w:t>
      </w:r>
      <w:r w:rsidRPr="006672C3">
        <w:t>önlemleri alır.</w:t>
      </w:r>
    </w:p>
    <w:p w:rsidR="00507B2B" w:rsidRPr="006672C3" w:rsidRDefault="009B4E56" w:rsidP="00AE6283">
      <w:pPr>
        <w:numPr>
          <w:ilvl w:val="0"/>
          <w:numId w:val="9"/>
        </w:numPr>
        <w:tabs>
          <w:tab w:val="clear" w:pos="720"/>
          <w:tab w:val="num" w:pos="360"/>
        </w:tabs>
        <w:ind w:left="360"/>
        <w:jc w:val="both"/>
      </w:pPr>
      <w:r w:rsidRPr="006672C3">
        <w:t xml:space="preserve">Kendi </w:t>
      </w:r>
      <w:r w:rsidR="007B7B27" w:rsidRPr="006672C3">
        <w:t>program</w:t>
      </w:r>
      <w:r w:rsidRPr="006672C3">
        <w:t xml:space="preserve">larındaki stajların yönergedeki amaç ve ilkeler ile </w:t>
      </w:r>
      <w:r w:rsidR="00507B2B" w:rsidRPr="006672C3">
        <w:t>yürütülmesi için gerekli önlemleri alır, düzenlemeleri yapar.</w:t>
      </w:r>
    </w:p>
    <w:p w:rsidR="00507B2B" w:rsidRPr="006672C3" w:rsidRDefault="007B7B27" w:rsidP="00AE6283">
      <w:pPr>
        <w:numPr>
          <w:ilvl w:val="0"/>
          <w:numId w:val="9"/>
        </w:numPr>
        <w:tabs>
          <w:tab w:val="clear" w:pos="720"/>
          <w:tab w:val="num" w:pos="360"/>
        </w:tabs>
        <w:ind w:left="360"/>
        <w:jc w:val="both"/>
      </w:pPr>
      <w:r w:rsidRPr="006672C3">
        <w:t>Program</w:t>
      </w:r>
      <w:r w:rsidR="00507B2B" w:rsidRPr="006672C3">
        <w:t xml:space="preserve"> içinde stajla ilgili olarak doğabilecek aksaklık ve sorunları bütüncül bir yaklaşım içinde ele alarak çözer.</w:t>
      </w:r>
    </w:p>
    <w:p w:rsidR="00507B2B" w:rsidRPr="006672C3" w:rsidRDefault="007B7B27" w:rsidP="00AE6283">
      <w:pPr>
        <w:numPr>
          <w:ilvl w:val="0"/>
          <w:numId w:val="9"/>
        </w:numPr>
        <w:tabs>
          <w:tab w:val="clear" w:pos="720"/>
          <w:tab w:val="num" w:pos="360"/>
        </w:tabs>
        <w:ind w:left="360"/>
        <w:jc w:val="both"/>
      </w:pPr>
      <w:r w:rsidRPr="006672C3">
        <w:t>Program</w:t>
      </w:r>
      <w:r w:rsidR="00507B2B" w:rsidRPr="006672C3">
        <w:t xml:space="preserve"> bazında çözülemeyen sorunları meslek yüksekokulu staj ve eğitim uygulama kuruluna iletir.</w:t>
      </w:r>
    </w:p>
    <w:p w:rsidR="00011AC5" w:rsidRPr="006672C3" w:rsidRDefault="007B7B27" w:rsidP="00AE6283">
      <w:pPr>
        <w:numPr>
          <w:ilvl w:val="0"/>
          <w:numId w:val="9"/>
        </w:numPr>
        <w:tabs>
          <w:tab w:val="clear" w:pos="720"/>
          <w:tab w:val="num" w:pos="360"/>
        </w:tabs>
        <w:ind w:left="360"/>
        <w:jc w:val="both"/>
      </w:pPr>
      <w:r w:rsidRPr="006672C3">
        <w:t>Program</w:t>
      </w:r>
      <w:r w:rsidR="0015192B" w:rsidRPr="006672C3">
        <w:t>da staj yapan öğrencilerin staj başarılarını değerlendirir. Staj değerlendirme formunu</w:t>
      </w:r>
      <w:r w:rsidR="00011AC5" w:rsidRPr="006672C3">
        <w:t xml:space="preserve"> doldurarak imzalarlar.</w:t>
      </w:r>
    </w:p>
    <w:p w:rsidR="00011AC5" w:rsidRPr="006672C3" w:rsidRDefault="00011AC5" w:rsidP="00C020D7">
      <w:pPr>
        <w:ind w:left="705" w:hanging="705"/>
        <w:jc w:val="both"/>
      </w:pPr>
    </w:p>
    <w:p w:rsidR="00011AC5" w:rsidRPr="006672C3" w:rsidRDefault="00011AC5" w:rsidP="00283DA1">
      <w:pPr>
        <w:jc w:val="both"/>
        <w:rPr>
          <w:b/>
        </w:rPr>
      </w:pPr>
      <w:r w:rsidRPr="006672C3">
        <w:rPr>
          <w:b/>
        </w:rPr>
        <w:t>Denetçi Öğretim Elemanının Görevleri</w:t>
      </w:r>
    </w:p>
    <w:p w:rsidR="002002F7" w:rsidRPr="006672C3" w:rsidRDefault="00011AC5" w:rsidP="00283DA1">
      <w:pPr>
        <w:jc w:val="both"/>
      </w:pPr>
      <w:r w:rsidRPr="006672C3">
        <w:rPr>
          <w:b/>
        </w:rPr>
        <w:t>M</w:t>
      </w:r>
      <w:r w:rsidR="00283DA1" w:rsidRPr="006672C3">
        <w:rPr>
          <w:b/>
        </w:rPr>
        <w:t>adde</w:t>
      </w:r>
      <w:r w:rsidR="000547F8" w:rsidRPr="006672C3">
        <w:rPr>
          <w:b/>
        </w:rPr>
        <w:t xml:space="preserve"> 9</w:t>
      </w:r>
      <w:r w:rsidRPr="006672C3">
        <w:rPr>
          <w:b/>
        </w:rPr>
        <w:t xml:space="preserve">- </w:t>
      </w:r>
      <w:r w:rsidR="002002F7" w:rsidRPr="006672C3">
        <w:t>İlgili meslek yüksekokulunun staj ve eğitim uygulama kurulu</w:t>
      </w:r>
      <w:r w:rsidR="00C020D7" w:rsidRPr="006672C3">
        <w:t xml:space="preserve"> </w:t>
      </w:r>
      <w:r w:rsidR="002002F7" w:rsidRPr="006672C3">
        <w:t>tarafından</w:t>
      </w:r>
      <w:r w:rsidR="00C020D7" w:rsidRPr="006672C3">
        <w:t xml:space="preserve"> </w:t>
      </w:r>
      <w:r w:rsidR="002002F7" w:rsidRPr="006672C3">
        <w:t>seçilecek denetçi öğretim el</w:t>
      </w:r>
      <w:r w:rsidR="00351612" w:rsidRPr="006672C3">
        <w:t>emanlarının görevleri şunlardır:</w:t>
      </w:r>
    </w:p>
    <w:p w:rsidR="00AE6283" w:rsidRPr="006672C3" w:rsidRDefault="00AE6283" w:rsidP="00283DA1">
      <w:pPr>
        <w:jc w:val="both"/>
        <w:rPr>
          <w:sz w:val="16"/>
          <w:szCs w:val="16"/>
        </w:rPr>
      </w:pPr>
    </w:p>
    <w:p w:rsidR="00C020D7" w:rsidRPr="006672C3" w:rsidRDefault="003D21BF" w:rsidP="00AE6283">
      <w:pPr>
        <w:numPr>
          <w:ilvl w:val="0"/>
          <w:numId w:val="8"/>
        </w:numPr>
        <w:tabs>
          <w:tab w:val="clear" w:pos="720"/>
          <w:tab w:val="num" w:pos="360"/>
        </w:tabs>
        <w:ind w:left="360"/>
        <w:jc w:val="both"/>
      </w:pPr>
      <w:r w:rsidRPr="006672C3">
        <w:t>Staj</w:t>
      </w:r>
      <w:r w:rsidR="00C020D7" w:rsidRPr="006672C3">
        <w:t>y</w:t>
      </w:r>
      <w:r w:rsidRPr="006672C3">
        <w:t>er öğrencileri staj yaptıkları işyerlerinde staj dönemi boyunca en az bir defa uygun yöntemlerle izleyerek çalışmaların öğrenci yararına ve staj yönergesine uygun yürüyüp yürümediğini denetler.</w:t>
      </w:r>
    </w:p>
    <w:p w:rsidR="0043638F" w:rsidRPr="006672C3" w:rsidRDefault="00CA6B46" w:rsidP="00AE6283">
      <w:pPr>
        <w:numPr>
          <w:ilvl w:val="0"/>
          <w:numId w:val="8"/>
        </w:numPr>
        <w:tabs>
          <w:tab w:val="clear" w:pos="720"/>
          <w:tab w:val="num" w:pos="360"/>
        </w:tabs>
        <w:ind w:left="360"/>
        <w:jc w:val="both"/>
      </w:pPr>
      <w:r w:rsidRPr="006672C3">
        <w:t>Öğrencilerin staj yeri, coğrafi yerleşim olarak ilgili meslek yüksekokulunun uzağında</w:t>
      </w:r>
      <w:r w:rsidR="00792170" w:rsidRPr="006672C3">
        <w:t xml:space="preserve"> </w:t>
      </w:r>
      <w:r w:rsidRPr="006672C3">
        <w:t xml:space="preserve">bulunması nedeniyle o </w:t>
      </w:r>
      <w:r w:rsidR="00F13C2F" w:rsidRPr="006672C3">
        <w:t xml:space="preserve">meslek </w:t>
      </w:r>
      <w:r w:rsidRPr="006672C3">
        <w:t>yüksekokulun</w:t>
      </w:r>
      <w:r w:rsidR="00F13C2F" w:rsidRPr="006672C3">
        <w:t>un</w:t>
      </w:r>
      <w:r w:rsidRPr="006672C3">
        <w:t xml:space="preserve"> öğretim elemanları tarafından denetim yapılması zor veya</w:t>
      </w:r>
      <w:r w:rsidR="0043638F" w:rsidRPr="006672C3">
        <w:t xml:space="preserve"> olanaksız ise denetim yapmak üzere staj yerinin bulunduğu coğrafi yerleşim yerine en yakın meslek yüksekokulunun öğretim elemanlarından yararlanı</w:t>
      </w:r>
      <w:r w:rsidR="009861A9" w:rsidRPr="006672C3">
        <w:t>lı</w:t>
      </w:r>
      <w:r w:rsidR="0043638F" w:rsidRPr="006672C3">
        <w:t>r.</w:t>
      </w:r>
    </w:p>
    <w:p w:rsidR="00AB519C" w:rsidRPr="006672C3" w:rsidRDefault="00351612" w:rsidP="00AE6283">
      <w:pPr>
        <w:numPr>
          <w:ilvl w:val="0"/>
          <w:numId w:val="4"/>
        </w:numPr>
        <w:tabs>
          <w:tab w:val="clear" w:pos="720"/>
          <w:tab w:val="num" w:pos="360"/>
        </w:tabs>
        <w:ind w:left="360"/>
        <w:jc w:val="both"/>
      </w:pPr>
      <w:r w:rsidRPr="006672C3">
        <w:t>Buna olanak</w:t>
      </w:r>
      <w:r w:rsidR="006F6C2B" w:rsidRPr="006672C3">
        <w:t xml:space="preserve"> bulunmadığı durumlarda diğer öğretim birimlerinden ve kamu kuruluşlarının elemanlarından </w:t>
      </w:r>
      <w:r w:rsidR="00AB519C" w:rsidRPr="006672C3">
        <w:t>yararlanma yoluna gid</w:t>
      </w:r>
      <w:r w:rsidRPr="006672C3">
        <w:t>ilir</w:t>
      </w:r>
      <w:r w:rsidR="00AB519C" w:rsidRPr="006672C3">
        <w:t>.</w:t>
      </w:r>
    </w:p>
    <w:p w:rsidR="00CA6B46" w:rsidRPr="006672C3" w:rsidRDefault="001E4DC9" w:rsidP="00AE6283">
      <w:pPr>
        <w:numPr>
          <w:ilvl w:val="0"/>
          <w:numId w:val="4"/>
        </w:numPr>
        <w:tabs>
          <w:tab w:val="clear" w:pos="720"/>
          <w:tab w:val="num" w:pos="360"/>
        </w:tabs>
        <w:ind w:left="360"/>
        <w:jc w:val="both"/>
      </w:pPr>
      <w:r w:rsidRPr="006672C3">
        <w:t>Denetim sonucunda öğretim elemanı Staj Denetim Formununu düzenleyerek meslek yüksekokulu staj ve eğitim uygulama kuruluna teslim eder.</w:t>
      </w:r>
      <w:r w:rsidR="00CA6B46" w:rsidRPr="006672C3">
        <w:tab/>
      </w:r>
    </w:p>
    <w:p w:rsidR="00712C07" w:rsidRPr="006672C3" w:rsidRDefault="00712C07" w:rsidP="00C020D7">
      <w:pPr>
        <w:jc w:val="both"/>
      </w:pPr>
    </w:p>
    <w:p w:rsidR="005A4929" w:rsidRPr="006672C3" w:rsidRDefault="005A4929" w:rsidP="00283DA1">
      <w:pPr>
        <w:jc w:val="both"/>
        <w:rPr>
          <w:b/>
        </w:rPr>
      </w:pPr>
      <w:r w:rsidRPr="006672C3">
        <w:rPr>
          <w:b/>
        </w:rPr>
        <w:t>İşyerinin Stajla ilgili Sorumlulukları</w:t>
      </w:r>
    </w:p>
    <w:p w:rsidR="005A4929" w:rsidRPr="006672C3" w:rsidRDefault="005A4929" w:rsidP="00283DA1">
      <w:pPr>
        <w:jc w:val="both"/>
      </w:pPr>
      <w:r w:rsidRPr="006672C3">
        <w:rPr>
          <w:b/>
        </w:rPr>
        <w:t>M</w:t>
      </w:r>
      <w:r w:rsidR="00283DA1" w:rsidRPr="006672C3">
        <w:rPr>
          <w:b/>
        </w:rPr>
        <w:t>adde</w:t>
      </w:r>
      <w:r w:rsidRPr="006672C3">
        <w:rPr>
          <w:b/>
        </w:rPr>
        <w:t xml:space="preserve"> 10-</w:t>
      </w:r>
      <w:r w:rsidR="00696837" w:rsidRPr="006672C3">
        <w:t xml:space="preserve"> </w:t>
      </w:r>
      <w:r w:rsidR="002A54B5" w:rsidRPr="006672C3">
        <w:t xml:space="preserve">İşyerinin stajla </w:t>
      </w:r>
      <w:r w:rsidR="00351612" w:rsidRPr="006672C3">
        <w:t>ilgili sorumlulukları şunlardır:</w:t>
      </w:r>
    </w:p>
    <w:p w:rsidR="00AE6283" w:rsidRPr="006672C3" w:rsidRDefault="00AE6283" w:rsidP="00283DA1">
      <w:pPr>
        <w:jc w:val="both"/>
        <w:rPr>
          <w:sz w:val="16"/>
          <w:szCs w:val="16"/>
        </w:rPr>
      </w:pPr>
    </w:p>
    <w:p w:rsidR="001E4DC9" w:rsidRPr="006672C3" w:rsidRDefault="002A54B5" w:rsidP="00AE6283">
      <w:pPr>
        <w:numPr>
          <w:ilvl w:val="0"/>
          <w:numId w:val="29"/>
        </w:numPr>
        <w:tabs>
          <w:tab w:val="clear" w:pos="720"/>
          <w:tab w:val="num" w:pos="360"/>
        </w:tabs>
        <w:ind w:left="360"/>
        <w:jc w:val="both"/>
      </w:pPr>
      <w:r w:rsidRPr="006672C3">
        <w:t>Staj</w:t>
      </w:r>
      <w:r w:rsidR="00C020D7" w:rsidRPr="006672C3">
        <w:t>y</w:t>
      </w:r>
      <w:r w:rsidRPr="006672C3">
        <w:t>er öğrenci kabul edecek işyeri kendi personeline sağladığı konaklama</w:t>
      </w:r>
      <w:r w:rsidR="00351612" w:rsidRPr="006672C3">
        <w:t>,</w:t>
      </w:r>
      <w:r w:rsidRPr="006672C3">
        <w:t xml:space="preserve"> beslenme,</w:t>
      </w:r>
      <w:r w:rsidR="00473A0B" w:rsidRPr="006672C3">
        <w:t xml:space="preserve"> </w:t>
      </w:r>
      <w:r w:rsidRPr="006672C3">
        <w:t>ve sosyal olanaklardan stajer öğrencilerin</w:t>
      </w:r>
      <w:r w:rsidR="001C7DA0" w:rsidRPr="006672C3">
        <w:t xml:space="preserve"> </w:t>
      </w:r>
      <w:r w:rsidRPr="006672C3">
        <w:t>de yararlanması için gerekli çabayı gösterir.</w:t>
      </w:r>
    </w:p>
    <w:p w:rsidR="002A54B5" w:rsidRPr="006672C3" w:rsidRDefault="002A54B5" w:rsidP="00AE6283">
      <w:pPr>
        <w:numPr>
          <w:ilvl w:val="0"/>
          <w:numId w:val="29"/>
        </w:numPr>
        <w:tabs>
          <w:tab w:val="clear" w:pos="720"/>
          <w:tab w:val="num" w:pos="360"/>
        </w:tabs>
        <w:ind w:left="360"/>
        <w:jc w:val="both"/>
      </w:pPr>
      <w:r w:rsidRPr="006672C3">
        <w:t>Staj</w:t>
      </w:r>
      <w:r w:rsidR="00C020D7" w:rsidRPr="006672C3">
        <w:t>y</w:t>
      </w:r>
      <w:r w:rsidRPr="006672C3">
        <w:t>er öğrencinin stajını, bu yönerge esaslarına ve işyeri kurallarına göre yapabilmesi için bir staj yöneticisi görevlendirir.</w:t>
      </w:r>
    </w:p>
    <w:p w:rsidR="0026220A" w:rsidRPr="006672C3" w:rsidRDefault="0026220A" w:rsidP="00AE6283">
      <w:pPr>
        <w:numPr>
          <w:ilvl w:val="0"/>
          <w:numId w:val="29"/>
        </w:numPr>
        <w:tabs>
          <w:tab w:val="clear" w:pos="720"/>
          <w:tab w:val="num" w:pos="360"/>
        </w:tabs>
        <w:ind w:left="360"/>
        <w:jc w:val="both"/>
      </w:pPr>
      <w:r w:rsidRPr="006672C3">
        <w:t xml:space="preserve">Stajını tamamlayan öğrencinin Staj Değerlendirme Formunu doldurarak kapalı zarf içinde gizli olarak </w:t>
      </w:r>
      <w:r w:rsidR="00F13C2F" w:rsidRPr="006672C3">
        <w:t xml:space="preserve">Meslek </w:t>
      </w:r>
      <w:r w:rsidRPr="006672C3">
        <w:t>Yüksekokul</w:t>
      </w:r>
      <w:r w:rsidR="00F13C2F" w:rsidRPr="006672C3">
        <w:t>u</w:t>
      </w:r>
      <w:r w:rsidRPr="006672C3">
        <w:t xml:space="preserve"> Müdürlüğüne ulaştırır.</w:t>
      </w:r>
    </w:p>
    <w:p w:rsidR="000547F8" w:rsidRPr="006672C3" w:rsidRDefault="000547F8" w:rsidP="00AE6283">
      <w:pPr>
        <w:numPr>
          <w:ilvl w:val="0"/>
          <w:numId w:val="29"/>
        </w:numPr>
        <w:tabs>
          <w:tab w:val="clear" w:pos="720"/>
          <w:tab w:val="num" w:pos="360"/>
        </w:tabs>
        <w:ind w:left="360"/>
        <w:jc w:val="both"/>
      </w:pPr>
      <w:r w:rsidRPr="006672C3">
        <w:t>Stajyer öğrenciye meslek disiplinleri</w:t>
      </w:r>
      <w:r w:rsidR="00840A40" w:rsidRPr="006672C3">
        <w:t>nin</w:t>
      </w:r>
      <w:r w:rsidRPr="006672C3">
        <w:t xml:space="preserve"> aktar</w:t>
      </w:r>
      <w:r w:rsidR="00840A40" w:rsidRPr="006672C3">
        <w:t>ılmasını sağlamak</w:t>
      </w:r>
      <w:r w:rsidRPr="006672C3">
        <w:t>.</w:t>
      </w:r>
    </w:p>
    <w:p w:rsidR="000547F8" w:rsidRPr="006672C3" w:rsidRDefault="000547F8" w:rsidP="00AE6283">
      <w:pPr>
        <w:numPr>
          <w:ilvl w:val="0"/>
          <w:numId w:val="29"/>
        </w:numPr>
        <w:tabs>
          <w:tab w:val="clear" w:pos="720"/>
          <w:tab w:val="num" w:pos="360"/>
        </w:tabs>
        <w:ind w:left="360"/>
        <w:jc w:val="both"/>
      </w:pPr>
      <w:r w:rsidRPr="006672C3">
        <w:t>Stajyer öğrencinin günlük olarak tuttuğu staj dosyasını ve yaptığı faaliyetlerin denetlenmesini sağlamak ve onaylamak.</w:t>
      </w:r>
    </w:p>
    <w:p w:rsidR="000547F8" w:rsidRPr="006672C3" w:rsidRDefault="000547F8" w:rsidP="000547F8">
      <w:pPr>
        <w:ind w:left="2836"/>
        <w:jc w:val="both"/>
      </w:pPr>
    </w:p>
    <w:p w:rsidR="0026220A" w:rsidRPr="006672C3" w:rsidRDefault="0026220A" w:rsidP="00C020D7">
      <w:pPr>
        <w:jc w:val="both"/>
      </w:pPr>
    </w:p>
    <w:p w:rsidR="00AE4885" w:rsidRPr="006672C3" w:rsidRDefault="00181355" w:rsidP="00C020D7">
      <w:pPr>
        <w:ind w:left="2836" w:firstLine="709"/>
        <w:jc w:val="both"/>
        <w:rPr>
          <w:b/>
        </w:rPr>
      </w:pPr>
      <w:r w:rsidRPr="006672C3">
        <w:rPr>
          <w:b/>
        </w:rPr>
        <w:t>ÜÇÜNCÜ BÖLÜM</w:t>
      </w:r>
    </w:p>
    <w:p w:rsidR="00181355" w:rsidRPr="006672C3" w:rsidRDefault="00181355" w:rsidP="00C020D7">
      <w:pPr>
        <w:ind w:left="2127"/>
        <w:jc w:val="both"/>
        <w:rPr>
          <w:b/>
        </w:rPr>
      </w:pPr>
      <w:r w:rsidRPr="006672C3">
        <w:rPr>
          <w:b/>
        </w:rPr>
        <w:t>Staj Kontenjanları ve Yerlerinin Belirlenmesi</w:t>
      </w:r>
    </w:p>
    <w:p w:rsidR="00FA413C" w:rsidRPr="006672C3" w:rsidRDefault="00FA413C" w:rsidP="00C020D7">
      <w:pPr>
        <w:ind w:left="2127"/>
        <w:jc w:val="both"/>
        <w:rPr>
          <w:b/>
        </w:rPr>
      </w:pPr>
    </w:p>
    <w:p w:rsidR="00181355" w:rsidRPr="006672C3" w:rsidRDefault="00181355" w:rsidP="0090691B">
      <w:pPr>
        <w:jc w:val="both"/>
        <w:rPr>
          <w:b/>
        </w:rPr>
      </w:pPr>
      <w:r w:rsidRPr="006672C3">
        <w:rPr>
          <w:b/>
        </w:rPr>
        <w:t>Staj Kontenjanları</w:t>
      </w:r>
      <w:r w:rsidR="00A26705" w:rsidRPr="006672C3">
        <w:rPr>
          <w:b/>
        </w:rPr>
        <w:t xml:space="preserve"> ve Staj Yerlerinin Belirlenmesi</w:t>
      </w:r>
    </w:p>
    <w:p w:rsidR="00A26705" w:rsidRPr="006672C3" w:rsidRDefault="00181355" w:rsidP="0090691B">
      <w:pPr>
        <w:jc w:val="both"/>
      </w:pPr>
      <w:r w:rsidRPr="006672C3">
        <w:rPr>
          <w:b/>
        </w:rPr>
        <w:t>M</w:t>
      </w:r>
      <w:r w:rsidR="00283DA1" w:rsidRPr="006672C3">
        <w:rPr>
          <w:b/>
        </w:rPr>
        <w:t>adde</w:t>
      </w:r>
      <w:r w:rsidR="00840A40" w:rsidRPr="006672C3">
        <w:rPr>
          <w:b/>
        </w:rPr>
        <w:t xml:space="preserve"> 11</w:t>
      </w:r>
      <w:r w:rsidRPr="006672C3">
        <w:rPr>
          <w:b/>
        </w:rPr>
        <w:t xml:space="preserve"> –</w:t>
      </w:r>
      <w:r w:rsidR="00696837" w:rsidRPr="006672C3">
        <w:t xml:space="preserve"> </w:t>
      </w:r>
      <w:r w:rsidRPr="006672C3">
        <w:t xml:space="preserve">Kamu kurum ve kuruluşları ile özel kuruluşlar ve yurtdışı </w:t>
      </w:r>
      <w:r w:rsidR="00696837" w:rsidRPr="006672C3">
        <w:t>kurumlarla yapılan yazı</w:t>
      </w:r>
      <w:r w:rsidR="00FA413C" w:rsidRPr="006672C3">
        <w:t xml:space="preserve">şmalar sonucunda </w:t>
      </w:r>
      <w:r w:rsidR="00696837" w:rsidRPr="006672C3">
        <w:t>Meslek Yüksekokulu Staj ve Eğitim Uygulama Kurulu tarafından</w:t>
      </w:r>
      <w:r w:rsidR="00696837" w:rsidRPr="006672C3">
        <w:rPr>
          <w:b/>
        </w:rPr>
        <w:t xml:space="preserve"> </w:t>
      </w:r>
      <w:r w:rsidR="00A26705" w:rsidRPr="006672C3">
        <w:t xml:space="preserve">staj kontenjanları belirlenir. </w:t>
      </w:r>
      <w:r w:rsidR="00BD50A6" w:rsidRPr="006672C3">
        <w:t>Belirlenen staj kontenjanlarının yetersiz olması durum</w:t>
      </w:r>
      <w:r w:rsidR="00696837" w:rsidRPr="006672C3">
        <w:t>u</w:t>
      </w:r>
      <w:r w:rsidR="00BD50A6" w:rsidRPr="006672C3">
        <w:t>nd</w:t>
      </w:r>
      <w:r w:rsidR="00696837" w:rsidRPr="006672C3">
        <w:t>a</w:t>
      </w:r>
      <w:r w:rsidR="00BD50A6" w:rsidRPr="006672C3">
        <w:t xml:space="preserve">, </w:t>
      </w:r>
      <w:r w:rsidR="00696837" w:rsidRPr="006672C3">
        <w:t>program</w:t>
      </w:r>
      <w:r w:rsidR="00BD50A6" w:rsidRPr="006672C3">
        <w:t xml:space="preserve"> staj k</w:t>
      </w:r>
      <w:r w:rsidR="002933CC" w:rsidRPr="006672C3">
        <w:t>uru</w:t>
      </w:r>
      <w:r w:rsidR="00F673A6" w:rsidRPr="006672C3">
        <w:t>lu</w:t>
      </w:r>
      <w:r w:rsidR="002933CC" w:rsidRPr="006672C3">
        <w:t>nun</w:t>
      </w:r>
      <w:r w:rsidR="00BD50A6" w:rsidRPr="006672C3">
        <w:t xml:space="preserve"> uygun görmesi halinde öğrenciler </w:t>
      </w:r>
      <w:r w:rsidR="00026F3C" w:rsidRPr="006672C3">
        <w:t xml:space="preserve">yurtiçinde veya yurtdışında </w:t>
      </w:r>
      <w:r w:rsidR="00BD50A6" w:rsidRPr="006672C3">
        <w:t xml:space="preserve">eğitimlerine </w:t>
      </w:r>
      <w:r w:rsidR="00011E48" w:rsidRPr="006672C3">
        <w:t>uygun staj yerleri bulabilir ve bu yerlerde staj yapabilirler.</w:t>
      </w:r>
      <w:r w:rsidR="00A26705" w:rsidRPr="006672C3">
        <w:t xml:space="preserve"> Onay alınmamış yerlerde staj yapan öğrencilerin stajları geçersiz sayılır.</w:t>
      </w:r>
    </w:p>
    <w:p w:rsidR="006B0772" w:rsidRPr="006672C3" w:rsidRDefault="006B0772" w:rsidP="006B0772">
      <w:pPr>
        <w:spacing w:before="120"/>
        <w:ind w:firstLine="425"/>
        <w:jc w:val="both"/>
      </w:pPr>
      <w:r w:rsidRPr="006672C3">
        <w:t>Staj belgeleri, Türkçe hazırlanır. Ancak stajın yurt dışında yapılması durumunda ilgili Program Staj Kurulunun önerisi ve meslek yüksekokulu yönetim kurulunun onayıyla yabancı dilde de hazırlanabilir. Bu belgelerin gerektiğinde noter tasdikli tercümelerinin sağlanmasından öğrenci sorumludur.</w:t>
      </w:r>
    </w:p>
    <w:p w:rsidR="00AE6283" w:rsidRPr="006672C3" w:rsidRDefault="00AE6283" w:rsidP="00C020D7">
      <w:pPr>
        <w:ind w:firstLine="709"/>
        <w:jc w:val="both"/>
      </w:pPr>
    </w:p>
    <w:p w:rsidR="00026F3C" w:rsidRPr="006672C3" w:rsidRDefault="00026F3C" w:rsidP="00C020D7">
      <w:pPr>
        <w:ind w:firstLine="709"/>
        <w:jc w:val="both"/>
      </w:pPr>
    </w:p>
    <w:p w:rsidR="00653A51" w:rsidRPr="006672C3" w:rsidRDefault="00653A51" w:rsidP="00C020D7">
      <w:pPr>
        <w:ind w:left="3016"/>
        <w:jc w:val="both"/>
        <w:rPr>
          <w:b/>
        </w:rPr>
      </w:pPr>
      <w:r w:rsidRPr="006672C3">
        <w:rPr>
          <w:b/>
        </w:rPr>
        <w:t>DÖRDÜNCÜ BÖLÜM</w:t>
      </w:r>
    </w:p>
    <w:p w:rsidR="00653A51" w:rsidRPr="006672C3" w:rsidRDefault="00653A51" w:rsidP="00C020D7">
      <w:pPr>
        <w:ind w:left="2127" w:firstLine="709"/>
        <w:jc w:val="both"/>
        <w:rPr>
          <w:b/>
        </w:rPr>
      </w:pPr>
      <w:r w:rsidRPr="006672C3">
        <w:rPr>
          <w:b/>
        </w:rPr>
        <w:t>Stajlarla İlgili Düzenlemeler</w:t>
      </w:r>
    </w:p>
    <w:p w:rsidR="003259D7" w:rsidRPr="006672C3" w:rsidRDefault="003259D7" w:rsidP="0090691B">
      <w:pPr>
        <w:jc w:val="both"/>
        <w:rPr>
          <w:b/>
        </w:rPr>
      </w:pPr>
    </w:p>
    <w:p w:rsidR="00B232FD" w:rsidRPr="006672C3" w:rsidRDefault="00653A51" w:rsidP="0090691B">
      <w:pPr>
        <w:jc w:val="both"/>
        <w:rPr>
          <w:b/>
        </w:rPr>
      </w:pPr>
      <w:r w:rsidRPr="006672C3">
        <w:rPr>
          <w:b/>
        </w:rPr>
        <w:t xml:space="preserve">Staj </w:t>
      </w:r>
      <w:r w:rsidR="00A8571A" w:rsidRPr="006672C3">
        <w:rPr>
          <w:b/>
        </w:rPr>
        <w:t xml:space="preserve">Dönemleri ve </w:t>
      </w:r>
      <w:r w:rsidRPr="006672C3">
        <w:rPr>
          <w:b/>
        </w:rPr>
        <w:t>Süresi</w:t>
      </w:r>
    </w:p>
    <w:p w:rsidR="00A8571A" w:rsidRPr="006672C3" w:rsidRDefault="006A1774" w:rsidP="00A8571A">
      <w:pPr>
        <w:ind w:right="49"/>
        <w:jc w:val="both"/>
      </w:pPr>
      <w:r w:rsidRPr="006672C3">
        <w:rPr>
          <w:b/>
        </w:rPr>
        <w:t>M</w:t>
      </w:r>
      <w:r w:rsidR="00283DA1" w:rsidRPr="006672C3">
        <w:rPr>
          <w:b/>
        </w:rPr>
        <w:t>adde</w:t>
      </w:r>
      <w:r w:rsidR="00840A40" w:rsidRPr="006672C3">
        <w:rPr>
          <w:b/>
        </w:rPr>
        <w:t xml:space="preserve"> 12</w:t>
      </w:r>
      <w:r w:rsidR="00653A51" w:rsidRPr="006672C3">
        <w:rPr>
          <w:b/>
        </w:rPr>
        <w:t xml:space="preserve"> </w:t>
      </w:r>
      <w:r w:rsidR="00653A51" w:rsidRPr="006672C3">
        <w:t>–</w:t>
      </w:r>
      <w:r w:rsidR="00653A51" w:rsidRPr="006672C3">
        <w:rPr>
          <w:b/>
        </w:rPr>
        <w:t xml:space="preserve"> </w:t>
      </w:r>
      <w:r w:rsidR="00A8571A" w:rsidRPr="006672C3">
        <w:t>Programların ders planında tek staj olması durumunda Kurum Stajı dersi 4. yarıyılda, iki staj olması durumunda Kurum Sta</w:t>
      </w:r>
      <w:r w:rsidR="0000295A" w:rsidRPr="006672C3">
        <w:t>jı 1 ve Kurum Stajı 2 dersleri 2</w:t>
      </w:r>
      <w:r w:rsidR="00A8571A" w:rsidRPr="006672C3">
        <w:t xml:space="preserve">. ve 4. yarıyıllarda yer alır. </w:t>
      </w:r>
    </w:p>
    <w:p w:rsidR="00F61479" w:rsidRPr="006672C3" w:rsidRDefault="000D34D1" w:rsidP="00A8571A">
      <w:pPr>
        <w:spacing w:before="120"/>
        <w:ind w:right="51" w:firstLine="425"/>
        <w:jc w:val="both"/>
      </w:pPr>
      <w:r w:rsidRPr="006672C3">
        <w:t>Stajların toplam süresi programların özelliğine</w:t>
      </w:r>
      <w:r w:rsidRPr="006672C3">
        <w:rPr>
          <w:b/>
        </w:rPr>
        <w:t xml:space="preserve"> </w:t>
      </w:r>
      <w:r w:rsidRPr="006672C3">
        <w:t>göre 30 işgününden (240 saat) az ve 60 işgününden (480 saat)</w:t>
      </w:r>
      <w:r w:rsidRPr="006672C3">
        <w:rPr>
          <w:b/>
        </w:rPr>
        <w:t xml:space="preserve"> </w:t>
      </w:r>
      <w:r w:rsidRPr="006672C3">
        <w:t>fazla</w:t>
      </w:r>
      <w:r w:rsidRPr="006672C3">
        <w:rPr>
          <w:b/>
        </w:rPr>
        <w:t xml:space="preserve"> </w:t>
      </w:r>
      <w:r w:rsidRPr="006672C3">
        <w:t>olamaz.</w:t>
      </w:r>
      <w:r w:rsidRPr="006672C3">
        <w:rPr>
          <w:b/>
        </w:rPr>
        <w:t xml:space="preserve"> </w:t>
      </w:r>
      <w:r w:rsidRPr="006672C3">
        <w:t xml:space="preserve">Staj ilgili </w:t>
      </w:r>
      <w:r w:rsidR="00F41CA4" w:rsidRPr="006672C3">
        <w:t>Program Staj K</w:t>
      </w:r>
      <w:r w:rsidR="009E17BE" w:rsidRPr="006672C3">
        <w:t xml:space="preserve">urulunun </w:t>
      </w:r>
      <w:r w:rsidRPr="006672C3">
        <w:t xml:space="preserve">önerisi ve </w:t>
      </w:r>
      <w:r w:rsidR="00F13C2F" w:rsidRPr="006672C3">
        <w:t xml:space="preserve">meslek </w:t>
      </w:r>
      <w:r w:rsidRPr="006672C3">
        <w:t>yüksekokul</w:t>
      </w:r>
      <w:r w:rsidR="00F13C2F" w:rsidRPr="006672C3">
        <w:t>u</w:t>
      </w:r>
      <w:r w:rsidRPr="006672C3">
        <w:t xml:space="preserve"> yönetim kurulunun onayıyla en fazla 2 kısım olacak şekilde oluşturulabilir. </w:t>
      </w:r>
      <w:r w:rsidR="008173D8" w:rsidRPr="006672C3">
        <w:t xml:space="preserve">Staj </w:t>
      </w:r>
      <w:r w:rsidR="00F61479" w:rsidRPr="006672C3">
        <w:t xml:space="preserve">30 işgünü </w:t>
      </w:r>
      <w:r w:rsidR="008173D8" w:rsidRPr="006672C3">
        <w:t xml:space="preserve">ise </w:t>
      </w:r>
      <w:r w:rsidR="00F61479" w:rsidRPr="006672C3">
        <w:t xml:space="preserve">15’er işgünü olan iki kısımdan veya 20 işgünü ve 10 işgünü olan iki kısımdan oluşabilir. </w:t>
      </w:r>
    </w:p>
    <w:p w:rsidR="0090691B" w:rsidRPr="006672C3" w:rsidRDefault="00FB6118" w:rsidP="00743962">
      <w:pPr>
        <w:spacing w:before="120"/>
        <w:ind w:right="51" w:firstLine="425"/>
        <w:jc w:val="both"/>
      </w:pPr>
      <w:r w:rsidRPr="006672C3">
        <w:t xml:space="preserve">Bir tam iş günü 8 saat olarak hesaplanır. </w:t>
      </w:r>
      <w:r w:rsidR="0090691B" w:rsidRPr="006672C3">
        <w:t xml:space="preserve">Bir hafta beş iş günü olarak kabul edilir. Ancak, </w:t>
      </w:r>
      <w:r w:rsidR="00D802F6" w:rsidRPr="006672C3">
        <w:t xml:space="preserve">yasal olarak </w:t>
      </w:r>
      <w:r w:rsidR="0090691B" w:rsidRPr="006672C3">
        <w:t>Cumartesi günü</w:t>
      </w:r>
      <w:r w:rsidR="00D802F6" w:rsidRPr="006672C3">
        <w:t xml:space="preserve"> </w:t>
      </w:r>
      <w:r w:rsidR="0090691B" w:rsidRPr="006672C3">
        <w:t>çalışılan işyerlerinde</w:t>
      </w:r>
      <w:r w:rsidR="00D802F6" w:rsidRPr="006672C3">
        <w:t>,</w:t>
      </w:r>
      <w:r w:rsidR="0090691B" w:rsidRPr="006672C3">
        <w:t xml:space="preserve"> </w:t>
      </w:r>
      <w:r w:rsidR="00D802F6" w:rsidRPr="006672C3">
        <w:t xml:space="preserve">Cumartesi günü </w:t>
      </w:r>
      <w:r w:rsidR="00786A02" w:rsidRPr="006672C3">
        <w:t xml:space="preserve">staj için </w:t>
      </w:r>
      <w:r w:rsidR="00D802F6" w:rsidRPr="006672C3">
        <w:t>6.</w:t>
      </w:r>
      <w:r w:rsidR="0090691B" w:rsidRPr="006672C3">
        <w:t xml:space="preserve"> iş günü olarak kabul edilir.  Pazar ve resmi tatil günlerinde yapılan çalışmalar staj süresinden sayılmaz.</w:t>
      </w:r>
    </w:p>
    <w:p w:rsidR="00FB6118" w:rsidRPr="006672C3" w:rsidRDefault="00FB6118" w:rsidP="00743962">
      <w:pPr>
        <w:spacing w:before="120"/>
        <w:ind w:right="51" w:firstLine="425"/>
        <w:jc w:val="both"/>
      </w:pPr>
      <w:r w:rsidRPr="006672C3">
        <w:t>Öğrenciler staj yapacakları iş yerinin çalışma saatlerine uymak zorundadır. İstendiği takdirde fazla mesaiye kalabilirler. Fazla mesailer staj süresinden düşülmez.</w:t>
      </w:r>
    </w:p>
    <w:p w:rsidR="00AE6283" w:rsidRPr="006672C3" w:rsidRDefault="00FB6118" w:rsidP="00743962">
      <w:pPr>
        <w:spacing w:before="120"/>
        <w:ind w:right="51" w:firstLine="425"/>
        <w:jc w:val="both"/>
      </w:pPr>
      <w:r w:rsidRPr="006672C3">
        <w:t>Staj süresi herhangi bir nedenle (Resmi kurumlardan alınmış sağlık raporu dahil) eksik kalmış öğrenciler, stajlarını Meslek Yüksekokulu Sta</w:t>
      </w:r>
      <w:r w:rsidR="00195F4E" w:rsidRPr="006672C3">
        <w:t>j ve Eğitim Uygulama Kurulu’nun</w:t>
      </w:r>
      <w:r w:rsidRPr="006672C3">
        <w:t xml:space="preserve"> uygun görec</w:t>
      </w:r>
      <w:r w:rsidR="00CC4D6B" w:rsidRPr="006672C3">
        <w:t xml:space="preserve">eği staj döneminde </w:t>
      </w:r>
      <w:r w:rsidRPr="006672C3">
        <w:t>tamamlarlar. Ancak eksik süre toplam staj süresinin %10 una kadar olması durumunda öğrencinin staj yükümlülüğünü yerine getirip getirmediğine veya kalan süreyi okul bünyesinde tamamlatmaya Meslek Yüksekokulu Staj ve Eğitim Uygulama Kurulu yetkilidir.</w:t>
      </w:r>
    </w:p>
    <w:p w:rsidR="00FB6118" w:rsidRPr="006672C3" w:rsidRDefault="00FB6118" w:rsidP="00743962">
      <w:pPr>
        <w:spacing w:before="120"/>
        <w:ind w:right="51" w:firstLine="425"/>
        <w:jc w:val="both"/>
      </w:pPr>
      <w:r w:rsidRPr="006672C3">
        <w:t>Herhangi bir işyerinde çalışan öğrencilerin, bu işyerlerinde (kendi işyerleri dahil) yaptıkları çalışmalar program staj konularını içeriyorsa bu çalışmaları staj çalışma süresi olarak kabul edilebilir. Ancak öğrenciler staj ile ilgili olarak istenilen bilgi ve belgeleri kurallara uygun olarak hazırlayıp teslim etmek zorundadır.</w:t>
      </w:r>
    </w:p>
    <w:p w:rsidR="004F27AA" w:rsidRPr="006672C3" w:rsidRDefault="00FB6118" w:rsidP="00743962">
      <w:pPr>
        <w:spacing w:before="120"/>
        <w:ind w:right="51" w:firstLine="425"/>
        <w:jc w:val="both"/>
      </w:pPr>
      <w:r w:rsidRPr="006672C3">
        <w:t xml:space="preserve">Öğrenim süresi içinde mesleki uygulama yapan </w:t>
      </w:r>
      <w:r w:rsidR="00A864B8" w:rsidRPr="006672C3">
        <w:t xml:space="preserve">meslek </w:t>
      </w:r>
      <w:r w:rsidRPr="006672C3">
        <w:t>yüksekokulların</w:t>
      </w:r>
      <w:r w:rsidR="00A864B8" w:rsidRPr="006672C3">
        <w:t>ın</w:t>
      </w:r>
      <w:r w:rsidRPr="006672C3">
        <w:t xml:space="preserve"> öğrencileri yukarda belirtilen 30-60 günlük staj süresinin dışında değerlendirilir</w:t>
      </w:r>
      <w:r w:rsidR="00712BF9" w:rsidRPr="006672C3">
        <w:t>.</w:t>
      </w:r>
    </w:p>
    <w:p w:rsidR="009D60E2" w:rsidRPr="006672C3" w:rsidRDefault="009D60E2" w:rsidP="00712BF9">
      <w:pPr>
        <w:ind w:right="49" w:firstLine="426"/>
        <w:jc w:val="both"/>
        <w:rPr>
          <w:b/>
        </w:rPr>
      </w:pPr>
    </w:p>
    <w:p w:rsidR="009D60E2" w:rsidRPr="006672C3" w:rsidRDefault="009D60E2" w:rsidP="00AE6283">
      <w:pPr>
        <w:ind w:right="49"/>
        <w:jc w:val="both"/>
        <w:rPr>
          <w:b/>
        </w:rPr>
      </w:pPr>
      <w:r w:rsidRPr="006672C3">
        <w:rPr>
          <w:b/>
        </w:rPr>
        <w:t>Staj Ders Yükü ve Kayıt</w:t>
      </w:r>
    </w:p>
    <w:p w:rsidR="009D60E2" w:rsidRPr="006672C3" w:rsidRDefault="009D60E2" w:rsidP="00AE6283">
      <w:pPr>
        <w:ind w:right="49"/>
        <w:jc w:val="both"/>
      </w:pPr>
      <w:r w:rsidRPr="006672C3">
        <w:rPr>
          <w:b/>
        </w:rPr>
        <w:t xml:space="preserve">Madde </w:t>
      </w:r>
      <w:r w:rsidR="00A8571A" w:rsidRPr="006672C3">
        <w:rPr>
          <w:b/>
        </w:rPr>
        <w:t>13</w:t>
      </w:r>
      <w:r w:rsidRPr="006672C3">
        <w:rPr>
          <w:b/>
        </w:rPr>
        <w:t xml:space="preserve"> </w:t>
      </w:r>
      <w:r w:rsidRPr="006672C3">
        <w:t xml:space="preserve">— </w:t>
      </w:r>
      <w:r w:rsidR="00195F4E" w:rsidRPr="006672C3">
        <w:t xml:space="preserve">Kurum </w:t>
      </w:r>
      <w:r w:rsidRPr="006672C3">
        <w:t>Staj</w:t>
      </w:r>
      <w:r w:rsidR="00195F4E" w:rsidRPr="006672C3">
        <w:t>ı</w:t>
      </w:r>
      <w:r w:rsidRPr="006672C3">
        <w:t xml:space="preserve"> dersinin kredi hesabı, iş yükü esasına göre yapılır. 30 iş günü staj 8 kredi, 15 işgünü staj 4 kredi olarak ders planında yer alır.</w:t>
      </w:r>
    </w:p>
    <w:p w:rsidR="006A4777" w:rsidRPr="006672C3" w:rsidRDefault="00195F4E" w:rsidP="006A4777">
      <w:pPr>
        <w:spacing w:before="120"/>
        <w:ind w:firstLine="709"/>
        <w:jc w:val="both"/>
      </w:pPr>
      <w:r w:rsidRPr="006672C3">
        <w:t xml:space="preserve">Kurum </w:t>
      </w:r>
      <w:r w:rsidR="009D60E2" w:rsidRPr="006672C3">
        <w:t>Staj</w:t>
      </w:r>
      <w:r w:rsidRPr="006672C3">
        <w:t>ı</w:t>
      </w:r>
      <w:r w:rsidR="009D60E2" w:rsidRPr="006672C3">
        <w:t xml:space="preserve"> dersi için ekle/sil işlemi </w:t>
      </w:r>
      <w:r w:rsidR="006A4777" w:rsidRPr="006672C3">
        <w:t>öğrencinin staja başlamak istediği tarihin bir hafta öncesine kadar yapılabilir.</w:t>
      </w:r>
    </w:p>
    <w:p w:rsidR="009D60E2" w:rsidRPr="006672C3" w:rsidRDefault="009D60E2" w:rsidP="00743962">
      <w:pPr>
        <w:spacing w:before="120"/>
        <w:ind w:right="51" w:firstLine="425"/>
        <w:jc w:val="both"/>
      </w:pPr>
    </w:p>
    <w:p w:rsidR="009D60E2" w:rsidRPr="006672C3" w:rsidRDefault="009D60E2" w:rsidP="00743962">
      <w:pPr>
        <w:spacing w:before="120"/>
        <w:ind w:right="51" w:firstLine="425"/>
        <w:jc w:val="both"/>
      </w:pPr>
      <w:r w:rsidRPr="006672C3">
        <w:t xml:space="preserve">Öğrencilerin bulundukları yarıyılda </w:t>
      </w:r>
      <w:r w:rsidR="00195F4E" w:rsidRPr="006672C3">
        <w:t>Kurum S</w:t>
      </w:r>
      <w:r w:rsidRPr="006672C3">
        <w:t>taj</w:t>
      </w:r>
      <w:r w:rsidR="00195F4E" w:rsidRPr="006672C3">
        <w:t>ı</w:t>
      </w:r>
      <w:r w:rsidRPr="006672C3">
        <w:t xml:space="preserve"> dersine kaydolmaları durumunda alabilecek</w:t>
      </w:r>
      <w:r w:rsidR="00782A80" w:rsidRPr="006672C3">
        <w:t xml:space="preserve">leri maksimum ders yükleri </w:t>
      </w:r>
      <w:r w:rsidR="00195F4E" w:rsidRPr="006672C3">
        <w:t xml:space="preserve">Kurum </w:t>
      </w:r>
      <w:r w:rsidR="00782A80" w:rsidRPr="006672C3">
        <w:t>Staj</w:t>
      </w:r>
      <w:r w:rsidR="00195F4E" w:rsidRPr="006672C3">
        <w:t>ı</w:t>
      </w:r>
      <w:r w:rsidRPr="006672C3">
        <w:t xml:space="preserve"> dersi kredisi kadar artırılabilir.</w:t>
      </w:r>
    </w:p>
    <w:p w:rsidR="004F27AA" w:rsidRPr="006672C3" w:rsidRDefault="004F27AA" w:rsidP="00C020D7">
      <w:pPr>
        <w:ind w:left="426"/>
        <w:jc w:val="both"/>
      </w:pPr>
    </w:p>
    <w:p w:rsidR="0025374F" w:rsidRPr="006672C3" w:rsidRDefault="0025374F" w:rsidP="0090691B">
      <w:pPr>
        <w:ind w:left="180" w:hanging="180"/>
        <w:jc w:val="both"/>
      </w:pPr>
      <w:r w:rsidRPr="006672C3">
        <w:rPr>
          <w:b/>
        </w:rPr>
        <w:t>Staj Dosyası Oluşturma</w:t>
      </w:r>
    </w:p>
    <w:p w:rsidR="00653A51" w:rsidRPr="006672C3" w:rsidRDefault="006A1774" w:rsidP="0090691B">
      <w:pPr>
        <w:jc w:val="both"/>
      </w:pPr>
      <w:r w:rsidRPr="006672C3">
        <w:rPr>
          <w:b/>
        </w:rPr>
        <w:t>M</w:t>
      </w:r>
      <w:r w:rsidR="00283DA1" w:rsidRPr="006672C3">
        <w:rPr>
          <w:b/>
        </w:rPr>
        <w:t>adde</w:t>
      </w:r>
      <w:r w:rsidR="00A8571A" w:rsidRPr="006672C3">
        <w:rPr>
          <w:b/>
        </w:rPr>
        <w:t xml:space="preserve"> 14</w:t>
      </w:r>
      <w:r w:rsidR="00E26248" w:rsidRPr="006672C3">
        <w:rPr>
          <w:b/>
        </w:rPr>
        <w:t xml:space="preserve"> </w:t>
      </w:r>
      <w:r w:rsidR="002F17AE" w:rsidRPr="006672C3">
        <w:t>-</w:t>
      </w:r>
      <w:r w:rsidR="0025374F" w:rsidRPr="006672C3">
        <w:rPr>
          <w:b/>
        </w:rPr>
        <w:t xml:space="preserve"> </w:t>
      </w:r>
      <w:r w:rsidR="007B7B27" w:rsidRPr="006672C3">
        <w:t>Her prog</w:t>
      </w:r>
      <w:r w:rsidR="0025374F" w:rsidRPr="006672C3">
        <w:t xml:space="preserve">ramın </w:t>
      </w:r>
      <w:r w:rsidR="00E26248" w:rsidRPr="006672C3">
        <w:t>staj dosyaları kendi uygulama</w:t>
      </w:r>
      <w:r w:rsidR="007B7B27" w:rsidRPr="006672C3">
        <w:t xml:space="preserve"> özelliklerine uygun olarak </w:t>
      </w:r>
      <w:r w:rsidR="00E9133C" w:rsidRPr="006672C3">
        <w:t xml:space="preserve">Program Staj Kurulu </w:t>
      </w:r>
      <w:r w:rsidR="00E26248" w:rsidRPr="006672C3">
        <w:t xml:space="preserve">tarafından, </w:t>
      </w:r>
      <w:r w:rsidR="007B7B27" w:rsidRPr="006672C3">
        <w:t>program</w:t>
      </w:r>
      <w:r w:rsidR="00E26248" w:rsidRPr="006672C3">
        <w:t xml:space="preserve">daki diğer öğretim elemanlarının da görüşleri alınarak hazırlanır. </w:t>
      </w:r>
      <w:r w:rsidR="00A864B8" w:rsidRPr="006672C3">
        <w:t xml:space="preserve">Meslek </w:t>
      </w:r>
      <w:r w:rsidR="00E26248" w:rsidRPr="006672C3">
        <w:t>Yüksekokul</w:t>
      </w:r>
      <w:r w:rsidR="00A864B8" w:rsidRPr="006672C3">
        <w:t>u M</w:t>
      </w:r>
      <w:r w:rsidR="00E26248" w:rsidRPr="006672C3">
        <w:t>üdürlüğü tarafından çoğaltılarak öğrenci tarafından kullanılır duruma getirilir</w:t>
      </w:r>
      <w:r w:rsidR="003D1686" w:rsidRPr="006672C3">
        <w:t xml:space="preserve"> </w:t>
      </w:r>
      <w:r w:rsidR="00E26248" w:rsidRPr="006672C3">
        <w:t>ve dağıtılır.</w:t>
      </w:r>
    </w:p>
    <w:p w:rsidR="00E26248" w:rsidRPr="006672C3" w:rsidRDefault="00E26248" w:rsidP="00C020D7">
      <w:pPr>
        <w:ind w:left="180" w:firstLine="529"/>
        <w:jc w:val="both"/>
      </w:pPr>
    </w:p>
    <w:p w:rsidR="00E26248" w:rsidRPr="006672C3" w:rsidRDefault="00E26248" w:rsidP="0090691B">
      <w:pPr>
        <w:jc w:val="both"/>
        <w:rPr>
          <w:b/>
        </w:rPr>
      </w:pPr>
      <w:r w:rsidRPr="006672C3">
        <w:rPr>
          <w:b/>
        </w:rPr>
        <w:t>Staj Başvurusu ve Staja Başlama</w:t>
      </w:r>
    </w:p>
    <w:p w:rsidR="00A2514C" w:rsidRPr="006672C3" w:rsidRDefault="006A1774" w:rsidP="00A2514C">
      <w:pPr>
        <w:ind w:right="51"/>
        <w:jc w:val="both"/>
      </w:pPr>
      <w:r w:rsidRPr="006672C3">
        <w:rPr>
          <w:b/>
        </w:rPr>
        <w:t>M</w:t>
      </w:r>
      <w:r w:rsidR="00283DA1" w:rsidRPr="006672C3">
        <w:rPr>
          <w:b/>
        </w:rPr>
        <w:t>adde</w:t>
      </w:r>
      <w:r w:rsidR="00840A40" w:rsidRPr="006672C3">
        <w:rPr>
          <w:b/>
        </w:rPr>
        <w:t xml:space="preserve"> 1</w:t>
      </w:r>
      <w:r w:rsidR="00A8571A" w:rsidRPr="006672C3">
        <w:rPr>
          <w:b/>
        </w:rPr>
        <w:t>5</w:t>
      </w:r>
      <w:r w:rsidR="00E26248" w:rsidRPr="006672C3">
        <w:rPr>
          <w:b/>
        </w:rPr>
        <w:t xml:space="preserve"> </w:t>
      </w:r>
      <w:r w:rsidR="002F17AE" w:rsidRPr="006672C3">
        <w:rPr>
          <w:b/>
        </w:rPr>
        <w:t>–</w:t>
      </w:r>
      <w:r w:rsidR="00782A80" w:rsidRPr="006672C3">
        <w:rPr>
          <w:b/>
        </w:rPr>
        <w:t xml:space="preserve"> </w:t>
      </w:r>
      <w:r w:rsidR="00A2514C" w:rsidRPr="006672C3">
        <w:t>Kurum Stajının güz ve bahar yarıyılları dışında yaz dönemlerinde yapılması esastır. Stajın tamamı ya da stajın meslek yüksekokulu yönetim kurulunca onaylanmış kısımları, sürenin yeterli olması durumunda, yarıyıl tatilinde yapılabilir.</w:t>
      </w:r>
    </w:p>
    <w:p w:rsidR="0000295A" w:rsidRPr="006672C3" w:rsidRDefault="0000295A" w:rsidP="0000295A">
      <w:pPr>
        <w:spacing w:before="120"/>
        <w:ind w:right="51" w:firstLine="425"/>
        <w:jc w:val="both"/>
      </w:pPr>
      <w:r w:rsidRPr="006672C3">
        <w:t>Öğrenci Kurum Stajını, üst yarıyıldan ders alma kriterlerini sağlayıp sağlamadığına bakılmaksızın 2. yarıyıldan sonra yaz dönemine rastlayan aylarda program staj kurulunun belirleyeceği staj takvimi çerç</w:t>
      </w:r>
      <w:r w:rsidR="0076438D" w:rsidRPr="006672C3">
        <w:t>evesinde yapabilir. Bunun için 2</w:t>
      </w:r>
      <w:r w:rsidRPr="006672C3">
        <w:t xml:space="preserve">. ve/veya 4.yarıyıl Kurum Stajı dersine 2. yarıyılda kaydolması gerekmez. Başvurular ve Kurum Stajı değerlendirmeleri program staj kurulu tarafından gerçekleştirilir. </w:t>
      </w:r>
    </w:p>
    <w:p w:rsidR="00A2514C" w:rsidRPr="006672C3" w:rsidRDefault="00A2514C" w:rsidP="00A2514C">
      <w:pPr>
        <w:spacing w:before="120" w:line="240" w:lineRule="atLeast"/>
        <w:ind w:firstLine="425"/>
        <w:jc w:val="both"/>
      </w:pPr>
      <w:r w:rsidRPr="006672C3">
        <w:t>Öğrenci stajını</w:t>
      </w:r>
      <w:r w:rsidR="0000295A" w:rsidRPr="006672C3">
        <w:t>,</w:t>
      </w:r>
      <w:r w:rsidR="006242B2" w:rsidRPr="006672C3">
        <w:t xml:space="preserve"> stajın yer aldığı yarıyıla bakılmaksızın,</w:t>
      </w:r>
      <w:r w:rsidRPr="006672C3">
        <w:t xml:space="preserve"> devam mecburiyetinin olmadığı dönemin içinde program staj kurulunun o dönem için belirleyeceği staj takvimi çerçevesinde yapabilir. </w:t>
      </w:r>
    </w:p>
    <w:p w:rsidR="00A8571A" w:rsidRPr="006672C3" w:rsidRDefault="00A8571A" w:rsidP="00A8571A">
      <w:pPr>
        <w:spacing w:before="120" w:line="240" w:lineRule="atLeast"/>
        <w:ind w:firstLine="425"/>
        <w:jc w:val="both"/>
      </w:pPr>
      <w:r w:rsidRPr="006672C3">
        <w:t>Öğrenci yaz okulu</w:t>
      </w:r>
      <w:r w:rsidR="00347EA7" w:rsidRPr="006672C3">
        <w:t>nda ders alıyorsa yaz okulu son</w:t>
      </w:r>
      <w:r w:rsidRPr="006672C3">
        <w:t>a ermede</w:t>
      </w:r>
      <w:r w:rsidR="006A7FCD" w:rsidRPr="006672C3">
        <w:t xml:space="preserve">n stajına başlayamaz. </w:t>
      </w:r>
    </w:p>
    <w:p w:rsidR="00FB6118" w:rsidRPr="006672C3" w:rsidRDefault="00FB6118" w:rsidP="00743962">
      <w:pPr>
        <w:tabs>
          <w:tab w:val="left" w:pos="9000"/>
        </w:tabs>
        <w:spacing w:before="120"/>
        <w:ind w:right="51" w:firstLine="425"/>
        <w:jc w:val="both"/>
      </w:pPr>
      <w:r w:rsidRPr="006672C3">
        <w:t xml:space="preserve">Stajın </w:t>
      </w:r>
      <w:r w:rsidR="00F61479" w:rsidRPr="006672C3">
        <w:t xml:space="preserve">veya stajın </w:t>
      </w:r>
      <w:r w:rsidR="009E17BE" w:rsidRPr="006672C3">
        <w:t xml:space="preserve">ilgili </w:t>
      </w:r>
      <w:r w:rsidR="00D73EF7" w:rsidRPr="006672C3">
        <w:t xml:space="preserve">meslek yüksekokulu </w:t>
      </w:r>
      <w:r w:rsidR="009E17BE" w:rsidRPr="006672C3">
        <w:t>yönetim kur</w:t>
      </w:r>
      <w:r w:rsidR="00F41CA4" w:rsidRPr="006672C3">
        <w:t>ulu</w:t>
      </w:r>
      <w:r w:rsidR="009E17BE" w:rsidRPr="006672C3">
        <w:t xml:space="preserve">nca onaylanmış </w:t>
      </w:r>
      <w:r w:rsidR="00F61479" w:rsidRPr="006672C3">
        <w:t xml:space="preserve">kısımlarının </w:t>
      </w:r>
      <w:r w:rsidRPr="006672C3">
        <w:t xml:space="preserve">kesintisiz yapılması esastır. Ancak stajyer öğrencinin Program Staj Kurulunca kabul edilebilir bir mazeretinin bulunması durumunda aralıklı olarak da staj yapılabilir. </w:t>
      </w:r>
    </w:p>
    <w:p w:rsidR="00FB6118" w:rsidRPr="006672C3" w:rsidRDefault="001C253C" w:rsidP="00743962">
      <w:pPr>
        <w:tabs>
          <w:tab w:val="left" w:pos="9000"/>
        </w:tabs>
        <w:spacing w:before="120"/>
        <w:ind w:right="51" w:firstLine="425"/>
        <w:jc w:val="both"/>
      </w:pPr>
      <w:r w:rsidRPr="006672C3">
        <w:t xml:space="preserve">Öğrencinin eğitim gördüğü programın gereklerine ve o programdan beklenen eğitim öğretime uygun olarak uygulama yapabilecek, fiziksel ve nitel kapasite olarak elverişli ve yeterli </w:t>
      </w:r>
      <w:r w:rsidR="00A66471" w:rsidRPr="006672C3">
        <w:t>i</w:t>
      </w:r>
      <w:r w:rsidR="00FB6118" w:rsidRPr="006672C3">
        <w:t xml:space="preserve">şyeri </w:t>
      </w:r>
      <w:r w:rsidRPr="006672C3">
        <w:t xml:space="preserve">şartlarının </w:t>
      </w:r>
      <w:r w:rsidR="00FB6118" w:rsidRPr="006672C3">
        <w:t>yaz tatilin</w:t>
      </w:r>
      <w:r w:rsidRPr="006672C3">
        <w:t xml:space="preserve">e rastlayan aylarda bulunmaması </w:t>
      </w:r>
      <w:r w:rsidR="00A66471" w:rsidRPr="006672C3">
        <w:t>ve sadece bahar ve/veya güz dönemlerin</w:t>
      </w:r>
      <w:r w:rsidRPr="006672C3">
        <w:t xml:space="preserve">e rastlayan aylarda </w:t>
      </w:r>
      <w:r w:rsidR="00A66471" w:rsidRPr="006672C3">
        <w:t xml:space="preserve">staj </w:t>
      </w:r>
      <w:r w:rsidRPr="006672C3">
        <w:t xml:space="preserve">için gerekli </w:t>
      </w:r>
      <w:r w:rsidR="00A66471" w:rsidRPr="006672C3">
        <w:t>şartların</w:t>
      </w:r>
      <w:r w:rsidRPr="006672C3">
        <w:t xml:space="preserve"> </w:t>
      </w:r>
      <w:r w:rsidR="00A66471" w:rsidRPr="006672C3">
        <w:t xml:space="preserve">oluşması durumunda yaz tatiline </w:t>
      </w:r>
      <w:r w:rsidR="00FB6118" w:rsidRPr="006672C3">
        <w:t>rastlayan aylar dışında öğrenci öğretimini aksatmamak koşulu il</w:t>
      </w:r>
      <w:r w:rsidRPr="006672C3">
        <w:t>e staja çıkabilir.</w:t>
      </w:r>
    </w:p>
    <w:p w:rsidR="00FB6118" w:rsidRPr="006672C3" w:rsidRDefault="00FB6118" w:rsidP="00743962">
      <w:pPr>
        <w:tabs>
          <w:tab w:val="left" w:pos="9000"/>
        </w:tabs>
        <w:spacing w:before="120"/>
        <w:ind w:right="51" w:firstLine="425"/>
        <w:jc w:val="both"/>
      </w:pPr>
      <w:r w:rsidRPr="006672C3">
        <w:t>Stajını tamamlamayan öğrenciler bütün derslerinden başarılı olsalar bile staj yapacakları süreler için katkı payı/öğrenim ücretlerini yatırmak ve kayıt yenilemek durumundadırlar. Aksi halde öğrencinin yaptığı staj geçersiz sayılır.</w:t>
      </w:r>
    </w:p>
    <w:p w:rsidR="00FB6118" w:rsidRPr="006672C3" w:rsidRDefault="00FB6118" w:rsidP="00743962">
      <w:pPr>
        <w:tabs>
          <w:tab w:val="left" w:pos="9000"/>
        </w:tabs>
        <w:spacing w:before="120"/>
        <w:ind w:right="51" w:firstLine="425"/>
        <w:jc w:val="both"/>
      </w:pPr>
      <w:r w:rsidRPr="006672C3">
        <w:t>2547 Sayılı Yükseköğretim Kanunu’nun 44. maddesinde öngörülen eğitim öğretim süresi içerisinde staj yapan öğrenciler öğrencilik haklarından yararlanırlar.</w:t>
      </w:r>
      <w:r w:rsidR="00712BF9" w:rsidRPr="006672C3">
        <w:t xml:space="preserve"> </w:t>
      </w:r>
      <w:r w:rsidRPr="006672C3">
        <w:t xml:space="preserve">Ancak bu süre sonunda staj yapan öğrenciler staj süresince öğrencilik haklarından faydalanamazlar.   </w:t>
      </w:r>
    </w:p>
    <w:p w:rsidR="00AE6283" w:rsidRPr="006672C3" w:rsidRDefault="00FB6118" w:rsidP="00743962">
      <w:pPr>
        <w:tabs>
          <w:tab w:val="left" w:pos="9000"/>
        </w:tabs>
        <w:spacing w:before="120"/>
        <w:ind w:right="51" w:firstLine="425"/>
        <w:jc w:val="both"/>
      </w:pPr>
      <w:r w:rsidRPr="006672C3">
        <w:t xml:space="preserve">Staj başvurusu için, staj yapacak öğrenciler program staj kurulu tarafından hazırlanan staj başvuru formunu staj yapacakları işyerine doldurtup onaylatırlar. Öğrenci işyerince onaylanan bu formu program staj kuruluna teslim eder. Program Staj Kurulu tarafından staja çıkması uygun görülen öğrencilerin staj yerlerine, </w:t>
      </w:r>
      <w:r w:rsidR="00A864B8" w:rsidRPr="006672C3">
        <w:t xml:space="preserve">Meslek </w:t>
      </w:r>
      <w:r w:rsidRPr="006672C3">
        <w:t>Yüksekokul</w:t>
      </w:r>
      <w:r w:rsidR="00A864B8" w:rsidRPr="006672C3">
        <w:t>u</w:t>
      </w:r>
      <w:r w:rsidRPr="006672C3">
        <w:t xml:space="preserve"> Müdürlüğünce öğrencinin staja başlama tarihinin bildirilmesi ve staj sonunda öğrenci başarı durumu formlarının işyeri yetkili kişilerince doldurulup tasdik edildikten sonra </w:t>
      </w:r>
      <w:r w:rsidR="00A864B8" w:rsidRPr="006672C3">
        <w:t xml:space="preserve">Meslek </w:t>
      </w:r>
      <w:r w:rsidRPr="006672C3">
        <w:t>Yüksekokul</w:t>
      </w:r>
      <w:r w:rsidR="00A864B8" w:rsidRPr="006672C3">
        <w:t>u</w:t>
      </w:r>
      <w:r w:rsidRPr="006672C3">
        <w:t xml:space="preserve"> Müdürlüğüne gönderilmesi hususlarında resmi yazı yazılır.</w:t>
      </w:r>
      <w:r w:rsidR="00712BF9" w:rsidRPr="006672C3">
        <w:t xml:space="preserve"> </w:t>
      </w:r>
      <w:r w:rsidRPr="006672C3">
        <w:t xml:space="preserve">Tüm bu işlemler öğrenci tarafından takip edilir. </w:t>
      </w:r>
    </w:p>
    <w:p w:rsidR="00EF7E34" w:rsidRPr="006672C3" w:rsidRDefault="00FB6118" w:rsidP="00743962">
      <w:pPr>
        <w:tabs>
          <w:tab w:val="left" w:pos="9000"/>
        </w:tabs>
        <w:spacing w:before="120"/>
        <w:ind w:right="51" w:firstLine="425"/>
        <w:jc w:val="both"/>
      </w:pPr>
      <w:r w:rsidRPr="006672C3">
        <w:t>Staj işlemlerini zamanında yapmayan ya da eksik yapan öğrencilerin staj işlemleri geçersiz sayılır.</w:t>
      </w:r>
    </w:p>
    <w:p w:rsidR="00AE6283" w:rsidRPr="006672C3" w:rsidRDefault="00AE6283" w:rsidP="0090691B">
      <w:pPr>
        <w:jc w:val="both"/>
        <w:rPr>
          <w:b/>
        </w:rPr>
      </w:pPr>
    </w:p>
    <w:p w:rsidR="00282041" w:rsidRPr="006672C3" w:rsidRDefault="00282041" w:rsidP="0090691B">
      <w:pPr>
        <w:jc w:val="both"/>
        <w:rPr>
          <w:b/>
        </w:rPr>
      </w:pPr>
      <w:r w:rsidRPr="006672C3">
        <w:rPr>
          <w:b/>
        </w:rPr>
        <w:t>Stajyer Öğrencilerin Görev ve Sorumlulukları</w:t>
      </w:r>
    </w:p>
    <w:p w:rsidR="00FC3B8E" w:rsidRPr="006672C3" w:rsidRDefault="006A1774" w:rsidP="0090691B">
      <w:pPr>
        <w:jc w:val="both"/>
      </w:pPr>
      <w:r w:rsidRPr="006672C3">
        <w:rPr>
          <w:b/>
        </w:rPr>
        <w:t>M</w:t>
      </w:r>
      <w:r w:rsidR="00283DA1" w:rsidRPr="006672C3">
        <w:rPr>
          <w:b/>
        </w:rPr>
        <w:t>adde</w:t>
      </w:r>
      <w:r w:rsidR="00A8571A" w:rsidRPr="006672C3">
        <w:rPr>
          <w:b/>
        </w:rPr>
        <w:t xml:space="preserve"> 16</w:t>
      </w:r>
      <w:r w:rsidR="00282041" w:rsidRPr="006672C3">
        <w:rPr>
          <w:b/>
        </w:rPr>
        <w:t xml:space="preserve"> –</w:t>
      </w:r>
      <w:r w:rsidR="002D1F0E" w:rsidRPr="006672C3">
        <w:t xml:space="preserve"> </w:t>
      </w:r>
      <w:r w:rsidR="00282041" w:rsidRPr="006672C3">
        <w:t>Stajyer</w:t>
      </w:r>
      <w:r w:rsidR="002D1F0E" w:rsidRPr="006672C3">
        <w:t xml:space="preserve"> öğrencilerin görev ve</w:t>
      </w:r>
      <w:r w:rsidR="00FC3B8E" w:rsidRPr="006672C3">
        <w:t xml:space="preserve"> sorumlulukları şunlardır.</w:t>
      </w:r>
    </w:p>
    <w:p w:rsidR="003D1686" w:rsidRPr="006672C3" w:rsidRDefault="003D1686" w:rsidP="00283DA1">
      <w:pPr>
        <w:jc w:val="both"/>
        <w:rPr>
          <w:sz w:val="16"/>
          <w:szCs w:val="16"/>
        </w:rPr>
      </w:pPr>
    </w:p>
    <w:p w:rsidR="00FC3B8E" w:rsidRPr="006672C3" w:rsidRDefault="00FC3B8E" w:rsidP="00AE6283">
      <w:pPr>
        <w:numPr>
          <w:ilvl w:val="0"/>
          <w:numId w:val="11"/>
        </w:numPr>
        <w:tabs>
          <w:tab w:val="clear" w:pos="720"/>
        </w:tabs>
        <w:ind w:left="360"/>
        <w:jc w:val="both"/>
      </w:pPr>
      <w:r w:rsidRPr="006672C3">
        <w:lastRenderedPageBreak/>
        <w:t>Stajyer öğrenciler stajlarını, kayda geçen yerlerde yapmak zorundadırlar.</w:t>
      </w:r>
      <w:r w:rsidR="002D1F0E" w:rsidRPr="006672C3">
        <w:t xml:space="preserve"> </w:t>
      </w:r>
      <w:r w:rsidR="007B7B27" w:rsidRPr="006672C3">
        <w:t>Program</w:t>
      </w:r>
      <w:r w:rsidRPr="006672C3">
        <w:t xml:space="preserve"> staj k</w:t>
      </w:r>
      <w:r w:rsidR="003F64CF" w:rsidRPr="006672C3">
        <w:t>uruluna</w:t>
      </w:r>
      <w:r w:rsidRPr="006672C3">
        <w:t xml:space="preserve"> haber ver</w:t>
      </w:r>
      <w:r w:rsidR="002D1F0E" w:rsidRPr="006672C3">
        <w:t xml:space="preserve">ilmeden </w:t>
      </w:r>
      <w:r w:rsidRPr="006672C3">
        <w:t>staja ara verilemez ve staj yeri değiştirilemez</w:t>
      </w:r>
      <w:r w:rsidR="003C5494" w:rsidRPr="006672C3">
        <w:t>. Öğrenciler, amacına ul</w:t>
      </w:r>
      <w:r w:rsidR="002D1F0E" w:rsidRPr="006672C3">
        <w:t>a</w:t>
      </w:r>
      <w:r w:rsidR="003C5494" w:rsidRPr="006672C3">
        <w:t xml:space="preserve">şamayacağını belirledikleri takdirde, ilgili </w:t>
      </w:r>
      <w:r w:rsidR="007B7B27" w:rsidRPr="006672C3">
        <w:t>program</w:t>
      </w:r>
      <w:r w:rsidR="003C5494" w:rsidRPr="006672C3">
        <w:t xml:space="preserve"> staj k</w:t>
      </w:r>
      <w:r w:rsidR="003F64CF" w:rsidRPr="006672C3">
        <w:t>urulunun</w:t>
      </w:r>
      <w:r w:rsidR="003C5494" w:rsidRPr="006672C3">
        <w:t xml:space="preserve"> görüşünü de alarak staj yerini değiştirebilirler.</w:t>
      </w:r>
    </w:p>
    <w:p w:rsidR="00CC095F" w:rsidRPr="006672C3" w:rsidRDefault="00D151EE" w:rsidP="00AE6283">
      <w:pPr>
        <w:numPr>
          <w:ilvl w:val="0"/>
          <w:numId w:val="11"/>
        </w:numPr>
        <w:tabs>
          <w:tab w:val="clear" w:pos="720"/>
        </w:tabs>
        <w:ind w:left="360"/>
        <w:jc w:val="both"/>
      </w:pPr>
      <w:r w:rsidRPr="006672C3">
        <w:t>Staj süresince öğrenciler yapılacak işleri birebir i</w:t>
      </w:r>
      <w:r w:rsidR="00792170" w:rsidRPr="006672C3">
        <w:t xml:space="preserve">zlemek ve gerektiği durumlarda </w:t>
      </w:r>
      <w:r w:rsidRPr="006672C3">
        <w:t>uygulamakla yükümlüdürler. Staj yaptıkları birimlerde yürütülen tüm mesleki  etkinliklerden sorumludurlar.</w:t>
      </w:r>
    </w:p>
    <w:p w:rsidR="00D151EE" w:rsidRPr="006672C3" w:rsidRDefault="00EB1224" w:rsidP="00AE6283">
      <w:pPr>
        <w:numPr>
          <w:ilvl w:val="0"/>
          <w:numId w:val="11"/>
        </w:numPr>
        <w:tabs>
          <w:tab w:val="clear" w:pos="720"/>
        </w:tabs>
        <w:ind w:left="360"/>
        <w:jc w:val="both"/>
      </w:pPr>
      <w:r w:rsidRPr="006672C3">
        <w:t>Staj yerlerinde verilen işleri eksiksiz ve zamanında yapmak zorundadırlar</w:t>
      </w:r>
    </w:p>
    <w:p w:rsidR="00D22CEC" w:rsidRPr="006672C3" w:rsidRDefault="00E03A92" w:rsidP="00AE6283">
      <w:pPr>
        <w:numPr>
          <w:ilvl w:val="0"/>
          <w:numId w:val="11"/>
        </w:numPr>
        <w:tabs>
          <w:tab w:val="clear" w:pos="720"/>
        </w:tabs>
        <w:ind w:left="360"/>
        <w:jc w:val="both"/>
      </w:pPr>
      <w:r w:rsidRPr="006672C3">
        <w:t xml:space="preserve">Öğrenciler staj yapacakları işyerinin başlama bitiş saatleri </w:t>
      </w:r>
      <w:r w:rsidR="0016358E" w:rsidRPr="006672C3">
        <w:t>başta olmak üzere bütün</w:t>
      </w:r>
      <w:r w:rsidRPr="006672C3">
        <w:t xml:space="preserve"> kurallarına ve mevzuatı </w:t>
      </w:r>
      <w:r w:rsidR="0016358E" w:rsidRPr="006672C3">
        <w:t>ile Yüksek</w:t>
      </w:r>
      <w:r w:rsidR="008A5D4B" w:rsidRPr="006672C3">
        <w:t>öğretim</w:t>
      </w:r>
      <w:r w:rsidR="0016358E" w:rsidRPr="006672C3">
        <w:t xml:space="preserve"> Kurumları Öğrenci Disiplin. </w:t>
      </w:r>
      <w:r w:rsidR="00D22CEC" w:rsidRPr="006672C3">
        <w:t>Yönetmeliğine uymak zorundadırlar.</w:t>
      </w:r>
    </w:p>
    <w:p w:rsidR="00EB23CB" w:rsidRPr="006672C3" w:rsidRDefault="000C05C0" w:rsidP="00AE6283">
      <w:pPr>
        <w:numPr>
          <w:ilvl w:val="0"/>
          <w:numId w:val="11"/>
        </w:numPr>
        <w:tabs>
          <w:tab w:val="clear" w:pos="720"/>
        </w:tabs>
        <w:ind w:left="360"/>
        <w:jc w:val="both"/>
      </w:pPr>
      <w:r w:rsidRPr="006672C3">
        <w:t>Öğrenci staj yerinden izinsiz ayrılamaz.</w:t>
      </w:r>
    </w:p>
    <w:p w:rsidR="000C05C0" w:rsidRPr="006672C3" w:rsidRDefault="000C05C0" w:rsidP="00AE6283">
      <w:pPr>
        <w:numPr>
          <w:ilvl w:val="0"/>
          <w:numId w:val="11"/>
        </w:numPr>
        <w:tabs>
          <w:tab w:val="clear" w:pos="720"/>
        </w:tabs>
        <w:ind w:left="360"/>
        <w:jc w:val="both"/>
      </w:pPr>
      <w:r w:rsidRPr="006672C3">
        <w:t xml:space="preserve">Stajyer öğrenci staj yaptığı işyerindeki sendikal etkinliklere katılamaz. </w:t>
      </w:r>
    </w:p>
    <w:p w:rsidR="00116C71" w:rsidRPr="006672C3" w:rsidRDefault="000C05C0" w:rsidP="00AE6283">
      <w:pPr>
        <w:numPr>
          <w:ilvl w:val="0"/>
          <w:numId w:val="11"/>
        </w:numPr>
        <w:tabs>
          <w:tab w:val="clear" w:pos="720"/>
        </w:tabs>
        <w:ind w:left="360"/>
        <w:jc w:val="both"/>
      </w:pPr>
      <w:r w:rsidRPr="006672C3">
        <w:t>Öğrenciler staj bitiminde, staj yöneticisi tarafından doldurulan</w:t>
      </w:r>
      <w:r w:rsidR="00C8638A" w:rsidRPr="006672C3">
        <w:t xml:space="preserve"> staj değerlendirme</w:t>
      </w:r>
      <w:r w:rsidR="00792170" w:rsidRPr="006672C3">
        <w:t xml:space="preserve"> </w:t>
      </w:r>
      <w:r w:rsidR="00116C71" w:rsidRPr="006672C3">
        <w:t xml:space="preserve">formunun </w:t>
      </w:r>
      <w:r w:rsidR="00A864B8" w:rsidRPr="006672C3">
        <w:t xml:space="preserve">meslek </w:t>
      </w:r>
      <w:r w:rsidR="00116C71" w:rsidRPr="006672C3">
        <w:t>yüksekokul</w:t>
      </w:r>
      <w:r w:rsidR="00A864B8" w:rsidRPr="006672C3">
        <w:t>un</w:t>
      </w:r>
      <w:r w:rsidR="00116C71" w:rsidRPr="006672C3">
        <w:t>a ulaştırılmasından sorumludurlar.</w:t>
      </w:r>
    </w:p>
    <w:p w:rsidR="00E03A92" w:rsidRPr="006672C3" w:rsidRDefault="00E03A92" w:rsidP="00AE6283">
      <w:pPr>
        <w:numPr>
          <w:ilvl w:val="0"/>
          <w:numId w:val="11"/>
        </w:numPr>
        <w:tabs>
          <w:tab w:val="clear" w:pos="720"/>
        </w:tabs>
        <w:ind w:left="360"/>
        <w:jc w:val="both"/>
      </w:pPr>
      <w:r w:rsidRPr="006672C3">
        <w:t>Öğrenciler staj çalışma programlarına uygun olarak yürüttükleri çalışmalarını günlük staj rapor yazım kurallarına uygun olarak staj defterine işler.</w:t>
      </w:r>
    </w:p>
    <w:p w:rsidR="00D22CEC" w:rsidRPr="006672C3" w:rsidRDefault="00D22CEC" w:rsidP="00C020D7">
      <w:pPr>
        <w:ind w:left="540"/>
        <w:jc w:val="both"/>
      </w:pPr>
    </w:p>
    <w:p w:rsidR="00D22CEC" w:rsidRPr="006672C3" w:rsidRDefault="00D22CEC" w:rsidP="0090691B">
      <w:pPr>
        <w:tabs>
          <w:tab w:val="left" w:pos="0"/>
        </w:tabs>
        <w:jc w:val="both"/>
        <w:rPr>
          <w:b/>
        </w:rPr>
      </w:pPr>
      <w:r w:rsidRPr="006672C3">
        <w:rPr>
          <w:b/>
        </w:rPr>
        <w:t>Staj Dosyasının Teslimi</w:t>
      </w:r>
    </w:p>
    <w:p w:rsidR="00D22CEC" w:rsidRPr="006672C3" w:rsidRDefault="006A1774" w:rsidP="0090691B">
      <w:pPr>
        <w:tabs>
          <w:tab w:val="left" w:pos="0"/>
          <w:tab w:val="left" w:pos="360"/>
        </w:tabs>
        <w:jc w:val="both"/>
      </w:pPr>
      <w:r w:rsidRPr="006672C3">
        <w:rPr>
          <w:b/>
        </w:rPr>
        <w:t>M</w:t>
      </w:r>
      <w:r w:rsidR="00283DA1" w:rsidRPr="006672C3">
        <w:rPr>
          <w:b/>
        </w:rPr>
        <w:t>adde</w:t>
      </w:r>
      <w:r w:rsidR="00A8571A" w:rsidRPr="006672C3">
        <w:rPr>
          <w:b/>
        </w:rPr>
        <w:t xml:space="preserve"> 17</w:t>
      </w:r>
      <w:r w:rsidR="00D22CEC" w:rsidRPr="006672C3">
        <w:rPr>
          <w:b/>
        </w:rPr>
        <w:t xml:space="preserve"> – </w:t>
      </w:r>
      <w:r w:rsidR="00D22CEC" w:rsidRPr="006672C3">
        <w:t>Öğrenciler</w:t>
      </w:r>
      <w:r w:rsidR="003D1686" w:rsidRPr="006672C3">
        <w:t xml:space="preserve">, </w:t>
      </w:r>
      <w:r w:rsidR="00D22CEC" w:rsidRPr="006672C3">
        <w:t>staj dosyal</w:t>
      </w:r>
      <w:r w:rsidR="003D1686" w:rsidRPr="006672C3">
        <w:t>arını ve staj değerlendirme formunu</w:t>
      </w:r>
      <w:r w:rsidR="00D22CEC" w:rsidRPr="006672C3">
        <w:t xml:space="preserve"> stajın bitiş tarihinden itibaren en geç 15 gün içerisinde </w:t>
      </w:r>
      <w:r w:rsidR="007B7B27" w:rsidRPr="006672C3">
        <w:t>program</w:t>
      </w:r>
      <w:r w:rsidR="00D22CEC" w:rsidRPr="006672C3">
        <w:t xml:space="preserve"> staj k</w:t>
      </w:r>
      <w:r w:rsidR="008A5D4B" w:rsidRPr="006672C3">
        <w:t>uruluna</w:t>
      </w:r>
      <w:r w:rsidR="003D6D73" w:rsidRPr="006672C3">
        <w:t xml:space="preserve"> teslim ederler. Süresinde teslim edilmeyen stajlar geçersiz sayılır.</w:t>
      </w:r>
    </w:p>
    <w:p w:rsidR="0035229E" w:rsidRPr="006672C3" w:rsidRDefault="0035229E" w:rsidP="00C020D7">
      <w:pPr>
        <w:jc w:val="both"/>
        <w:rPr>
          <w:b/>
        </w:rPr>
      </w:pPr>
    </w:p>
    <w:p w:rsidR="00850D87" w:rsidRPr="006672C3" w:rsidRDefault="00850D87" w:rsidP="00C020D7">
      <w:pPr>
        <w:jc w:val="both"/>
        <w:rPr>
          <w:b/>
        </w:rPr>
      </w:pPr>
    </w:p>
    <w:p w:rsidR="001628EC" w:rsidRPr="006672C3" w:rsidRDefault="001628EC" w:rsidP="008A5D4B">
      <w:pPr>
        <w:jc w:val="center"/>
        <w:rPr>
          <w:b/>
        </w:rPr>
      </w:pPr>
      <w:r w:rsidRPr="006672C3">
        <w:rPr>
          <w:b/>
        </w:rPr>
        <w:t>BEŞİNCİ BÖLÜM</w:t>
      </w:r>
    </w:p>
    <w:p w:rsidR="001628EC" w:rsidRPr="006672C3" w:rsidRDefault="001628EC" w:rsidP="008A5D4B">
      <w:pPr>
        <w:jc w:val="center"/>
        <w:rPr>
          <w:b/>
        </w:rPr>
      </w:pPr>
      <w:r w:rsidRPr="006672C3">
        <w:rPr>
          <w:b/>
        </w:rPr>
        <w:t>Stajların Değerlendirilmesi</w:t>
      </w:r>
    </w:p>
    <w:p w:rsidR="0035229E" w:rsidRPr="006672C3" w:rsidRDefault="0035229E" w:rsidP="00C020D7">
      <w:pPr>
        <w:jc w:val="both"/>
        <w:rPr>
          <w:b/>
        </w:rPr>
      </w:pPr>
    </w:p>
    <w:p w:rsidR="001628EC" w:rsidRPr="006672C3" w:rsidRDefault="001628EC" w:rsidP="0090691B">
      <w:pPr>
        <w:jc w:val="both"/>
        <w:rPr>
          <w:b/>
        </w:rPr>
      </w:pPr>
      <w:r w:rsidRPr="006672C3">
        <w:rPr>
          <w:b/>
        </w:rPr>
        <w:t>Stajın Değerlendirilmesi ve Sonuçlandırılması</w:t>
      </w:r>
    </w:p>
    <w:p w:rsidR="00EC6C5B" w:rsidRPr="006672C3" w:rsidRDefault="006A1774" w:rsidP="0090691B">
      <w:pPr>
        <w:jc w:val="both"/>
      </w:pPr>
      <w:r w:rsidRPr="006672C3">
        <w:rPr>
          <w:b/>
        </w:rPr>
        <w:t>M</w:t>
      </w:r>
      <w:r w:rsidR="00283DA1" w:rsidRPr="006672C3">
        <w:rPr>
          <w:b/>
        </w:rPr>
        <w:t>adde</w:t>
      </w:r>
      <w:r w:rsidR="00A8571A" w:rsidRPr="006672C3">
        <w:rPr>
          <w:b/>
        </w:rPr>
        <w:t xml:space="preserve"> 18 </w:t>
      </w:r>
      <w:r w:rsidR="00EC6C5B" w:rsidRPr="006672C3">
        <w:rPr>
          <w:b/>
        </w:rPr>
        <w:t xml:space="preserve">- </w:t>
      </w:r>
      <w:r w:rsidR="003259D7" w:rsidRPr="006672C3">
        <w:t>Staj</w:t>
      </w:r>
      <w:r w:rsidR="00EC6C5B" w:rsidRPr="006672C3">
        <w:t>ın değerlendirilmesi ve sonuçlandırılmasında aşağıda belirtilen</w:t>
      </w:r>
      <w:r w:rsidR="00C353FA" w:rsidRPr="006672C3">
        <w:t xml:space="preserve"> işlemler uygulanır</w:t>
      </w:r>
      <w:r w:rsidR="00262DCF" w:rsidRPr="006672C3">
        <w:t>.</w:t>
      </w:r>
    </w:p>
    <w:p w:rsidR="0035229E" w:rsidRPr="006672C3" w:rsidRDefault="0035229E" w:rsidP="00C020D7">
      <w:pPr>
        <w:ind w:left="180" w:firstLine="529"/>
        <w:jc w:val="both"/>
        <w:rPr>
          <w:sz w:val="16"/>
          <w:szCs w:val="16"/>
        </w:rPr>
      </w:pPr>
    </w:p>
    <w:p w:rsidR="00796944" w:rsidRPr="006672C3" w:rsidRDefault="00796944" w:rsidP="00AE6283">
      <w:pPr>
        <w:numPr>
          <w:ilvl w:val="0"/>
          <w:numId w:val="22"/>
        </w:numPr>
        <w:tabs>
          <w:tab w:val="clear" w:pos="720"/>
          <w:tab w:val="num" w:pos="360"/>
        </w:tabs>
        <w:ind w:left="360"/>
        <w:jc w:val="both"/>
      </w:pPr>
      <w:r w:rsidRPr="006672C3">
        <w:t>Program staj k</w:t>
      </w:r>
      <w:r w:rsidR="008A5D4B" w:rsidRPr="006672C3">
        <w:t>uru</w:t>
      </w:r>
      <w:r w:rsidR="003D1686" w:rsidRPr="006672C3">
        <w:t>l</w:t>
      </w:r>
      <w:r w:rsidRPr="006672C3">
        <w:t xml:space="preserve">ları </w:t>
      </w:r>
      <w:r w:rsidR="00935E9B" w:rsidRPr="006672C3">
        <w:t>bir yarıyıl içerisinde biri yarıyılın ikinci haftası</w:t>
      </w:r>
      <w:r w:rsidR="001F3E8E" w:rsidRPr="006672C3">
        <w:t>nda</w:t>
      </w:r>
      <w:r w:rsidR="00935E9B" w:rsidRPr="006672C3">
        <w:t xml:space="preserve"> olmak üzere </w:t>
      </w:r>
      <w:r w:rsidR="002B5D18" w:rsidRPr="006672C3">
        <w:t xml:space="preserve">en az </w:t>
      </w:r>
      <w:r w:rsidR="008173D8" w:rsidRPr="006672C3">
        <w:t>iki</w:t>
      </w:r>
      <w:r w:rsidR="00935E9B" w:rsidRPr="006672C3">
        <w:t xml:space="preserve"> kez</w:t>
      </w:r>
      <w:r w:rsidR="002B5D18" w:rsidRPr="006672C3">
        <w:t xml:space="preserve"> ve yaz </w:t>
      </w:r>
      <w:r w:rsidR="00935E9B" w:rsidRPr="006672C3">
        <w:t xml:space="preserve">tatili </w:t>
      </w:r>
      <w:r w:rsidR="002B5D18" w:rsidRPr="006672C3">
        <w:t xml:space="preserve">içerisinde </w:t>
      </w:r>
      <w:r w:rsidR="00935E9B" w:rsidRPr="006672C3">
        <w:t>biri yaz tatilinin son haftası</w:t>
      </w:r>
      <w:r w:rsidR="001F3E8E" w:rsidRPr="006672C3">
        <w:t>nda</w:t>
      </w:r>
      <w:r w:rsidR="00935E9B" w:rsidRPr="006672C3">
        <w:t xml:space="preserve"> olmak üzere en </w:t>
      </w:r>
      <w:r w:rsidR="002B5D18" w:rsidRPr="006672C3">
        <w:t xml:space="preserve">az </w:t>
      </w:r>
      <w:r w:rsidR="00935E9B" w:rsidRPr="006672C3">
        <w:t>iki</w:t>
      </w:r>
      <w:r w:rsidR="002B5D18" w:rsidRPr="006672C3">
        <w:t xml:space="preserve"> kez toplanır</w:t>
      </w:r>
      <w:r w:rsidR="00935E9B" w:rsidRPr="006672C3">
        <w:t>.</w:t>
      </w:r>
      <w:r w:rsidR="002B5D18" w:rsidRPr="006672C3">
        <w:t xml:space="preserve"> </w:t>
      </w:r>
      <w:r w:rsidR="00935E9B" w:rsidRPr="006672C3">
        <w:t xml:space="preserve">Program staj kurulları </w:t>
      </w:r>
      <w:r w:rsidR="002B5D18" w:rsidRPr="006672C3">
        <w:t xml:space="preserve">toplantı gününe kadar teslim edilmiş olan </w:t>
      </w:r>
      <w:r w:rsidRPr="006672C3">
        <w:t>staj</w:t>
      </w:r>
      <w:r w:rsidR="002B5D18" w:rsidRPr="006672C3">
        <w:t xml:space="preserve"> dosyalarını incele</w:t>
      </w:r>
      <w:r w:rsidR="00935E9B" w:rsidRPr="006672C3">
        <w:t>yerek sonuçları değerlendiri</w:t>
      </w:r>
      <w:r w:rsidR="006A4777" w:rsidRPr="006672C3">
        <w:t>r.</w:t>
      </w:r>
    </w:p>
    <w:p w:rsidR="0060449E" w:rsidRPr="006672C3" w:rsidRDefault="002B5D18" w:rsidP="0060449E">
      <w:pPr>
        <w:numPr>
          <w:ilvl w:val="0"/>
          <w:numId w:val="22"/>
        </w:numPr>
        <w:tabs>
          <w:tab w:val="clear" w:pos="720"/>
          <w:tab w:val="num" w:pos="360"/>
        </w:tabs>
        <w:ind w:left="360"/>
        <w:jc w:val="both"/>
      </w:pPr>
      <w:r w:rsidRPr="006672C3">
        <w:t>Program staj kurul</w:t>
      </w:r>
      <w:r w:rsidR="0060449E" w:rsidRPr="006672C3">
        <w:t xml:space="preserve">ları tarafından yapılan staj değerlendirilmesi; işyeri tarafından doldurulan staj değerlendirme formu, denetçi öğretim elemanı raporu ve gerektiğinde öğrencilerle yüzyüze görüşme yapılarak sorulan sorulara verilen </w:t>
      </w:r>
      <w:r w:rsidR="003259D7" w:rsidRPr="006672C3">
        <w:t>cevaplar</w:t>
      </w:r>
      <w:r w:rsidR="0060449E" w:rsidRPr="006672C3">
        <w:t xml:space="preserve"> dikkate alınarak yapılır. Her öğrencinin değerlendirilmesi ayrıdır. Kurum üyelerinin bir oy hakkı vardır ve karar oy çokluğuna göre alınır. </w:t>
      </w:r>
    </w:p>
    <w:p w:rsidR="0060449E" w:rsidRPr="006672C3" w:rsidRDefault="0060449E" w:rsidP="0060449E">
      <w:pPr>
        <w:numPr>
          <w:ilvl w:val="0"/>
          <w:numId w:val="22"/>
        </w:numPr>
        <w:tabs>
          <w:tab w:val="clear" w:pos="720"/>
          <w:tab w:val="num" w:pos="360"/>
        </w:tabs>
        <w:ind w:left="360"/>
        <w:jc w:val="both"/>
      </w:pPr>
      <w:r w:rsidRPr="006672C3">
        <w:t>Kurum Stajı değerlendirmeleri, program staj kurulu tarafından kabul, kısmi kabul, ret veya düzeltme isteme şeklinde yapılarak “Staj Değerlendirme Formu” doldurulup imzalanır</w:t>
      </w:r>
      <w:r w:rsidR="006A4777" w:rsidRPr="006672C3">
        <w:t xml:space="preserve"> ve</w:t>
      </w:r>
      <w:r w:rsidRPr="006672C3">
        <w:t xml:space="preserve"> değerlendirme sonuçları </w:t>
      </w:r>
      <w:r w:rsidR="00A864B8" w:rsidRPr="006672C3">
        <w:t xml:space="preserve">meslek </w:t>
      </w:r>
      <w:r w:rsidRPr="006672C3">
        <w:t>yüksekokul</w:t>
      </w:r>
      <w:r w:rsidR="00A864B8" w:rsidRPr="006672C3">
        <w:t>u</w:t>
      </w:r>
      <w:r w:rsidRPr="006672C3">
        <w:t xml:space="preserve"> müdürlüğüne </w:t>
      </w:r>
      <w:r w:rsidR="002B5D18" w:rsidRPr="006672C3">
        <w:t xml:space="preserve">bir hafta içinde </w:t>
      </w:r>
      <w:r w:rsidR="006A4777" w:rsidRPr="006672C3">
        <w:t>yazılı olarak bildirilir.</w:t>
      </w:r>
    </w:p>
    <w:p w:rsidR="002B5D18" w:rsidRPr="006672C3" w:rsidRDefault="00A864B8" w:rsidP="002B5D18">
      <w:pPr>
        <w:numPr>
          <w:ilvl w:val="0"/>
          <w:numId w:val="22"/>
        </w:numPr>
        <w:tabs>
          <w:tab w:val="clear" w:pos="720"/>
          <w:tab w:val="num" w:pos="360"/>
        </w:tabs>
        <w:ind w:left="360"/>
        <w:jc w:val="both"/>
      </w:pPr>
      <w:r w:rsidRPr="006672C3">
        <w:t xml:space="preserve">Meslek </w:t>
      </w:r>
      <w:r w:rsidR="0060449E" w:rsidRPr="006672C3">
        <w:t>Yüksekokul</w:t>
      </w:r>
      <w:r w:rsidRPr="006672C3">
        <w:t>u M</w:t>
      </w:r>
      <w:r w:rsidR="0060449E" w:rsidRPr="006672C3">
        <w:t xml:space="preserve">üdürlüğü Program Staj Kurulunun gönderdiği Kurum Stajı değerlendirme sonuçlarını </w:t>
      </w:r>
      <w:r w:rsidR="006A4777" w:rsidRPr="006672C3">
        <w:t xml:space="preserve">bir hafta içerisinde internet üzerinden ilan eder ve </w:t>
      </w:r>
      <w:r w:rsidR="0060449E" w:rsidRPr="006672C3">
        <w:t xml:space="preserve">OBS’ye girilmek üzere Birim Öğrenci İşlerine </w:t>
      </w:r>
      <w:r w:rsidR="00CB011B" w:rsidRPr="006672C3">
        <w:t>iletir</w:t>
      </w:r>
      <w:r w:rsidR="0060449E" w:rsidRPr="006672C3">
        <w:t>.</w:t>
      </w:r>
    </w:p>
    <w:p w:rsidR="002B5D18" w:rsidRPr="006672C3" w:rsidRDefault="00F545BB" w:rsidP="002B5D18">
      <w:pPr>
        <w:numPr>
          <w:ilvl w:val="0"/>
          <w:numId w:val="22"/>
        </w:numPr>
        <w:tabs>
          <w:tab w:val="clear" w:pos="720"/>
          <w:tab w:val="num" w:pos="360"/>
        </w:tabs>
        <w:ind w:left="360"/>
        <w:jc w:val="both"/>
        <w:rPr>
          <w:b/>
        </w:rPr>
      </w:pPr>
      <w:r w:rsidRPr="006672C3">
        <w:t xml:space="preserve">Eksik bulunan stajlar tamamlatılabilir ya da stajın tamamı yeniden yaptırılabilir. </w:t>
      </w:r>
    </w:p>
    <w:p w:rsidR="00147B63" w:rsidRPr="006672C3" w:rsidRDefault="00147B63" w:rsidP="00AE6283">
      <w:pPr>
        <w:numPr>
          <w:ilvl w:val="0"/>
          <w:numId w:val="22"/>
        </w:numPr>
        <w:tabs>
          <w:tab w:val="clear" w:pos="720"/>
          <w:tab w:val="num" w:pos="360"/>
        </w:tabs>
        <w:ind w:left="360"/>
        <w:jc w:val="both"/>
      </w:pPr>
      <w:r w:rsidRPr="006672C3">
        <w:t>Öğrenci Kurum Stajı dersinden başarılı ise başarılı olduğu, Kurum Stajının kısmen kabul edilmesi durumunda ise kabul edilen ve kalan Kurum Stajı süreleri OBS’de öğrenci dosyasına bilgi notu şeklinde bir sonraki eğitim öğretim yılı</w:t>
      </w:r>
      <w:r w:rsidR="003259D7" w:rsidRPr="006672C3">
        <w:t xml:space="preserve">nın </w:t>
      </w:r>
      <w:r w:rsidR="001E60D6" w:rsidRPr="006672C3">
        <w:t>üçüncü</w:t>
      </w:r>
      <w:r w:rsidR="003259D7" w:rsidRPr="006672C3">
        <w:t xml:space="preserve"> haftasına</w:t>
      </w:r>
      <w:r w:rsidRPr="006672C3">
        <w:t xml:space="preserve"> kadar girilir. Bu bilgi notu öğrencinin transkriptinde yer alır ve öğrenci ve öğretim elemanları tarafından görülebilir. Kurum Stajının tamamı kabul edilen öğrenciye Kurum Stajı dersine kayıt olması durumunda G (GEÇER) notu verilir</w:t>
      </w:r>
      <w:r w:rsidR="00195F4E" w:rsidRPr="006672C3">
        <w:t>.</w:t>
      </w:r>
      <w:r w:rsidRPr="006672C3">
        <w:t xml:space="preserve"> </w:t>
      </w:r>
    </w:p>
    <w:p w:rsidR="00147B63" w:rsidRPr="006672C3" w:rsidRDefault="00147B63" w:rsidP="00AE6283">
      <w:pPr>
        <w:numPr>
          <w:ilvl w:val="0"/>
          <w:numId w:val="22"/>
        </w:numPr>
        <w:tabs>
          <w:tab w:val="clear" w:pos="720"/>
          <w:tab w:val="num" w:pos="360"/>
        </w:tabs>
        <w:ind w:left="360"/>
        <w:jc w:val="both"/>
      </w:pPr>
      <w:r w:rsidRPr="006672C3">
        <w:lastRenderedPageBreak/>
        <w:t>Kurum Stajı yükümlülüğü bulunan öğrenci, stajını başarı ile tamamlamadığı ve G (GEÇER) not almadığı sürece mezun olamaz.</w:t>
      </w:r>
    </w:p>
    <w:p w:rsidR="00147B63" w:rsidRPr="006672C3" w:rsidRDefault="00147B63" w:rsidP="00147B63">
      <w:pPr>
        <w:ind w:left="360"/>
        <w:jc w:val="both"/>
      </w:pPr>
    </w:p>
    <w:p w:rsidR="00C955A1" w:rsidRPr="006672C3" w:rsidRDefault="003259D7" w:rsidP="00AE6283">
      <w:pPr>
        <w:jc w:val="both"/>
        <w:rPr>
          <w:b/>
        </w:rPr>
      </w:pPr>
      <w:r w:rsidRPr="006672C3">
        <w:rPr>
          <w:b/>
        </w:rPr>
        <w:t xml:space="preserve">Program </w:t>
      </w:r>
      <w:r w:rsidR="00C955A1" w:rsidRPr="006672C3">
        <w:rPr>
          <w:b/>
        </w:rPr>
        <w:t>Staj Ku</w:t>
      </w:r>
      <w:r w:rsidR="008A5D4B" w:rsidRPr="006672C3">
        <w:rPr>
          <w:b/>
        </w:rPr>
        <w:t>rulu</w:t>
      </w:r>
      <w:r w:rsidR="00C955A1" w:rsidRPr="006672C3">
        <w:rPr>
          <w:b/>
        </w:rPr>
        <w:t xml:space="preserve"> Kararına İtiraz</w:t>
      </w:r>
    </w:p>
    <w:p w:rsidR="00C955A1" w:rsidRPr="006672C3" w:rsidRDefault="00C955A1" w:rsidP="00AE6283">
      <w:pPr>
        <w:jc w:val="both"/>
      </w:pPr>
      <w:r w:rsidRPr="006672C3">
        <w:rPr>
          <w:b/>
        </w:rPr>
        <w:t>M</w:t>
      </w:r>
      <w:r w:rsidR="00283DA1" w:rsidRPr="006672C3">
        <w:rPr>
          <w:b/>
        </w:rPr>
        <w:t>adde</w:t>
      </w:r>
      <w:r w:rsidR="00F919D4" w:rsidRPr="006672C3">
        <w:rPr>
          <w:b/>
        </w:rPr>
        <w:t xml:space="preserve"> </w:t>
      </w:r>
      <w:r w:rsidR="002E5E8E" w:rsidRPr="006672C3">
        <w:rPr>
          <w:b/>
        </w:rPr>
        <w:t>19</w:t>
      </w:r>
      <w:r w:rsidR="002B5D18" w:rsidRPr="006672C3">
        <w:rPr>
          <w:b/>
        </w:rPr>
        <w:t xml:space="preserve"> </w:t>
      </w:r>
      <w:r w:rsidRPr="006672C3">
        <w:rPr>
          <w:b/>
        </w:rPr>
        <w:t xml:space="preserve">-  </w:t>
      </w:r>
      <w:r w:rsidRPr="006672C3">
        <w:t xml:space="preserve">Öğrenciler </w:t>
      </w:r>
      <w:r w:rsidR="00497777" w:rsidRPr="006672C3">
        <w:t>staj</w:t>
      </w:r>
      <w:r w:rsidR="00F919D4" w:rsidRPr="006672C3">
        <w:t xml:space="preserve"> değerlendirme s</w:t>
      </w:r>
      <w:r w:rsidR="000547F8" w:rsidRPr="006672C3">
        <w:t xml:space="preserve">onuçlarına, ilanından itibaren </w:t>
      </w:r>
      <w:r w:rsidR="006C67E8" w:rsidRPr="006672C3">
        <w:t>bir hafta</w:t>
      </w:r>
      <w:r w:rsidR="00F919D4" w:rsidRPr="006672C3">
        <w:t xml:space="preserve"> içinde </w:t>
      </w:r>
      <w:r w:rsidR="00A864B8" w:rsidRPr="006672C3">
        <w:t xml:space="preserve">meslek </w:t>
      </w:r>
      <w:r w:rsidR="001E4622" w:rsidRPr="006672C3">
        <w:t>yüksekokul</w:t>
      </w:r>
      <w:r w:rsidR="00A864B8" w:rsidRPr="006672C3">
        <w:t>u</w:t>
      </w:r>
      <w:r w:rsidR="001E4622" w:rsidRPr="006672C3">
        <w:t xml:space="preserve"> müdürlüğüne dilekçeyle başvurarak itiraz edebilirler. İtirazlar meslek yüksekokulu staj ve eğitim uygulama kurulu tarafından incelenerek sonuçlandırılır.</w:t>
      </w:r>
      <w:r w:rsidR="0086288A" w:rsidRPr="006672C3">
        <w:t xml:space="preserve"> İ</w:t>
      </w:r>
      <w:r w:rsidR="001E4622" w:rsidRPr="006672C3">
        <w:t xml:space="preserve">tirazlar, başvuru tarihinden itibaren en geç </w:t>
      </w:r>
      <w:r w:rsidR="008173D8" w:rsidRPr="006672C3">
        <w:t>bir hafta</w:t>
      </w:r>
      <w:r w:rsidR="001E4622" w:rsidRPr="006672C3">
        <w:t xml:space="preserve"> içinde karara</w:t>
      </w:r>
      <w:r w:rsidR="00F560F1" w:rsidRPr="006672C3">
        <w:t xml:space="preserve"> </w:t>
      </w:r>
      <w:r w:rsidR="00427EEE" w:rsidRPr="006672C3">
        <w:t>bağlanır.</w:t>
      </w:r>
    </w:p>
    <w:p w:rsidR="00427EEE" w:rsidRPr="006672C3" w:rsidRDefault="00427EEE" w:rsidP="00AE6283">
      <w:pPr>
        <w:jc w:val="both"/>
        <w:rPr>
          <w:b/>
        </w:rPr>
      </w:pPr>
    </w:p>
    <w:p w:rsidR="00427EEE" w:rsidRPr="006672C3" w:rsidRDefault="001A5A65" w:rsidP="00AE6283">
      <w:pPr>
        <w:jc w:val="both"/>
        <w:rPr>
          <w:b/>
        </w:rPr>
      </w:pPr>
      <w:r w:rsidRPr="006672C3">
        <w:rPr>
          <w:b/>
        </w:rPr>
        <w:t>Staj Yapacak Öğrencilerin Disiplin İşlemi</w:t>
      </w:r>
    </w:p>
    <w:p w:rsidR="00AE6283" w:rsidRPr="006672C3" w:rsidRDefault="00A85DDD" w:rsidP="00AE6283">
      <w:pPr>
        <w:jc w:val="both"/>
      </w:pPr>
      <w:r w:rsidRPr="006672C3">
        <w:rPr>
          <w:b/>
        </w:rPr>
        <w:t>M</w:t>
      </w:r>
      <w:r w:rsidR="00283DA1" w:rsidRPr="006672C3">
        <w:rPr>
          <w:b/>
        </w:rPr>
        <w:t>adde</w:t>
      </w:r>
      <w:r w:rsidR="00A8571A" w:rsidRPr="006672C3">
        <w:rPr>
          <w:b/>
        </w:rPr>
        <w:t xml:space="preserve"> 2</w:t>
      </w:r>
      <w:r w:rsidR="002E5E8E" w:rsidRPr="006672C3">
        <w:rPr>
          <w:b/>
        </w:rPr>
        <w:t>0</w:t>
      </w:r>
      <w:r w:rsidR="00D213A9" w:rsidRPr="006672C3">
        <w:rPr>
          <w:b/>
        </w:rPr>
        <w:t xml:space="preserve"> - </w:t>
      </w:r>
      <w:r w:rsidR="00D213A9" w:rsidRPr="006672C3">
        <w:t>Stajyer öğrenciler, staj yapacakları işyerlerinin çalışma saatleri, iş koşulları, giyim kuşam ile disiplin ve iş güvenliğine ilişkin kurallarına uymak zorundadır.</w:t>
      </w:r>
    </w:p>
    <w:p w:rsidR="00AE6283" w:rsidRPr="006672C3" w:rsidRDefault="00C47B91" w:rsidP="007848F2">
      <w:pPr>
        <w:spacing w:before="120"/>
        <w:ind w:firstLine="425"/>
        <w:jc w:val="both"/>
      </w:pPr>
      <w:r w:rsidRPr="006672C3">
        <w:t>Tersine hareket eden ya da işyerinden/</w:t>
      </w:r>
      <w:r w:rsidR="00A864B8" w:rsidRPr="006672C3">
        <w:t xml:space="preserve">meslek </w:t>
      </w:r>
      <w:r w:rsidRPr="006672C3">
        <w:t>yüksekokul</w:t>
      </w:r>
      <w:r w:rsidR="00A864B8" w:rsidRPr="006672C3">
        <w:t>un</w:t>
      </w:r>
      <w:r w:rsidRPr="006672C3">
        <w:t xml:space="preserve">dan izinsiz, mazeretsiz üç gün üst üste veya staj dönemi boyunca staj süresinin </w:t>
      </w:r>
      <w:r w:rsidR="00A71D2A" w:rsidRPr="006672C3">
        <w:t xml:space="preserve"> %10'u oranında devamsızlık yapan stajyerin stajına son verilerek, durum </w:t>
      </w:r>
      <w:r w:rsidR="007B7B27" w:rsidRPr="006672C3">
        <w:t>program</w:t>
      </w:r>
      <w:r w:rsidR="00A71D2A" w:rsidRPr="006672C3">
        <w:t xml:space="preserve"> staj k</w:t>
      </w:r>
      <w:r w:rsidR="008A5D4B" w:rsidRPr="006672C3">
        <w:t>uruluna</w:t>
      </w:r>
      <w:r w:rsidR="00A71D2A" w:rsidRPr="006672C3">
        <w:t xml:space="preserve"> bildirilir. Devamsızlık yapılan</w:t>
      </w:r>
      <w:r w:rsidR="003A7CCB" w:rsidRPr="006672C3">
        <w:t xml:space="preserve"> gün staj süresine eklenir. Ancak bu süre toplam sürenin yarısını geçemez.</w:t>
      </w:r>
      <w:r w:rsidR="00AF7383" w:rsidRPr="006672C3">
        <w:t xml:space="preserve"> </w:t>
      </w:r>
      <w:r w:rsidR="000547F8" w:rsidRPr="006672C3">
        <w:t>E</w:t>
      </w:r>
      <w:r w:rsidR="00AF7383" w:rsidRPr="006672C3">
        <w:t xml:space="preserve">ksik süre toplam staj süresinin %10’una kadar olması durumunda, staj yükümlülüğünü yerine getirip getirmediğine veya okul bünyesinde tamamlatmaya Meslek Yüksekokulu Staj ve Eğitim Uygulama Kurulu yetkilidir. </w:t>
      </w:r>
    </w:p>
    <w:p w:rsidR="0035229E" w:rsidRPr="006672C3" w:rsidRDefault="0035229E" w:rsidP="007848F2">
      <w:pPr>
        <w:spacing w:before="120"/>
        <w:ind w:firstLine="425"/>
        <w:jc w:val="both"/>
      </w:pPr>
      <w:r w:rsidRPr="006672C3">
        <w:t>Stajyer öğrenciler için Yükseköğretim Kurumları Öğrenci Disiplin Yönetmeliği hükümleri staj sırasında da geçerlidir.</w:t>
      </w:r>
    </w:p>
    <w:p w:rsidR="0035229E" w:rsidRPr="006672C3" w:rsidRDefault="0035229E" w:rsidP="00C020D7">
      <w:pPr>
        <w:ind w:left="360"/>
        <w:jc w:val="both"/>
      </w:pPr>
    </w:p>
    <w:p w:rsidR="00CF0EB9" w:rsidRPr="006672C3" w:rsidRDefault="00CF0EB9" w:rsidP="00C020D7">
      <w:pPr>
        <w:jc w:val="both"/>
        <w:rPr>
          <w:b/>
        </w:rPr>
      </w:pPr>
    </w:p>
    <w:p w:rsidR="00E31AC1" w:rsidRPr="006672C3" w:rsidRDefault="00E31AC1" w:rsidP="008A5D4B">
      <w:pPr>
        <w:jc w:val="center"/>
        <w:rPr>
          <w:b/>
        </w:rPr>
      </w:pPr>
      <w:r w:rsidRPr="006672C3">
        <w:rPr>
          <w:b/>
        </w:rPr>
        <w:t>ALTINCI BÖLÜM</w:t>
      </w:r>
    </w:p>
    <w:p w:rsidR="00E31AC1" w:rsidRPr="006672C3" w:rsidRDefault="00E31AC1" w:rsidP="008A5D4B">
      <w:pPr>
        <w:jc w:val="center"/>
        <w:rPr>
          <w:b/>
        </w:rPr>
      </w:pPr>
      <w:r w:rsidRPr="006672C3">
        <w:rPr>
          <w:b/>
        </w:rPr>
        <w:t>Diğer Hükümler</w:t>
      </w:r>
    </w:p>
    <w:p w:rsidR="00E31AC1" w:rsidRPr="006672C3" w:rsidRDefault="00E31AC1" w:rsidP="00C020D7">
      <w:pPr>
        <w:ind w:left="3545"/>
        <w:jc w:val="both"/>
        <w:rPr>
          <w:b/>
        </w:rPr>
      </w:pPr>
    </w:p>
    <w:p w:rsidR="002E5E8E" w:rsidRPr="006672C3" w:rsidRDefault="002E5E8E" w:rsidP="002E5E8E">
      <w:pPr>
        <w:jc w:val="both"/>
        <w:rPr>
          <w:b/>
        </w:rPr>
      </w:pPr>
      <w:r w:rsidRPr="006672C3">
        <w:rPr>
          <w:b/>
        </w:rPr>
        <w:t>Staj Muafiyeti</w:t>
      </w:r>
    </w:p>
    <w:p w:rsidR="002E5E8E" w:rsidRPr="006672C3" w:rsidRDefault="002E5E8E" w:rsidP="006263C9">
      <w:pPr>
        <w:jc w:val="both"/>
      </w:pPr>
      <w:r w:rsidRPr="006672C3">
        <w:rPr>
          <w:b/>
        </w:rPr>
        <w:t>Madde 21</w:t>
      </w:r>
      <w:r w:rsidRPr="006672C3">
        <w:t xml:space="preserve"> — Öğrencilerin, daha önceki Yüksek Öğretim Kurumlarında, öğrenimleri sı</w:t>
      </w:r>
      <w:r w:rsidR="006263C9" w:rsidRPr="006672C3">
        <w:t xml:space="preserve">rasında yapmış oldukları stajlarını belgelemeleri halinde muafiyet işlemlerinde </w:t>
      </w:r>
      <w:r w:rsidRPr="006672C3">
        <w:t xml:space="preserve">bölüm başkanının önerisi ile meslek yüksekokulu staj ve eğitim uygulama kurulu </w:t>
      </w:r>
      <w:r w:rsidR="006263C9" w:rsidRPr="006672C3">
        <w:t xml:space="preserve">yetkilidir. </w:t>
      </w:r>
      <w:r w:rsidRPr="006672C3">
        <w:t>Bu durumdaki öğrencilerin, kayıt oldukları ilk yarıyıl içinde ilgili Yüksek Öğretim Kurumundan yapmış oldukları stajın detaylarını ve kabul durumunu gösterir belge getirmeleri gerekmektedir.</w:t>
      </w:r>
    </w:p>
    <w:p w:rsidR="002E5E8E" w:rsidRPr="006672C3" w:rsidRDefault="002E5E8E" w:rsidP="00AE6283">
      <w:pPr>
        <w:jc w:val="both"/>
        <w:rPr>
          <w:b/>
        </w:rPr>
      </w:pPr>
    </w:p>
    <w:p w:rsidR="000A3FF8" w:rsidRPr="006672C3" w:rsidRDefault="000A3FF8" w:rsidP="00AE6283">
      <w:pPr>
        <w:jc w:val="both"/>
        <w:rPr>
          <w:b/>
        </w:rPr>
      </w:pPr>
      <w:r w:rsidRPr="006672C3">
        <w:rPr>
          <w:b/>
        </w:rPr>
        <w:t>Staj Ücreti</w:t>
      </w:r>
    </w:p>
    <w:p w:rsidR="000A3FF8" w:rsidRPr="006672C3" w:rsidRDefault="00A85DDD" w:rsidP="00AE6283">
      <w:pPr>
        <w:jc w:val="both"/>
      </w:pPr>
      <w:r w:rsidRPr="006672C3">
        <w:rPr>
          <w:b/>
        </w:rPr>
        <w:t>M</w:t>
      </w:r>
      <w:r w:rsidR="00283DA1" w:rsidRPr="006672C3">
        <w:rPr>
          <w:b/>
        </w:rPr>
        <w:t>adde</w:t>
      </w:r>
      <w:r w:rsidR="00A8571A" w:rsidRPr="006672C3">
        <w:rPr>
          <w:b/>
        </w:rPr>
        <w:t xml:space="preserve"> 2</w:t>
      </w:r>
      <w:r w:rsidR="002E5E8E" w:rsidRPr="006672C3">
        <w:rPr>
          <w:b/>
        </w:rPr>
        <w:t>2</w:t>
      </w:r>
      <w:r w:rsidR="000A3FF8" w:rsidRPr="006672C3">
        <w:rPr>
          <w:b/>
        </w:rPr>
        <w:t xml:space="preserve"> –</w:t>
      </w:r>
      <w:r w:rsidR="00A864B8" w:rsidRPr="006672C3">
        <w:rPr>
          <w:b/>
        </w:rPr>
        <w:t xml:space="preserve"> </w:t>
      </w:r>
      <w:r w:rsidR="00A864B8" w:rsidRPr="006672C3">
        <w:t xml:space="preserve">Meslek </w:t>
      </w:r>
      <w:r w:rsidR="00AF7383" w:rsidRPr="006672C3">
        <w:t>Y</w:t>
      </w:r>
      <w:r w:rsidR="000A3FF8" w:rsidRPr="006672C3">
        <w:t>üksekokul</w:t>
      </w:r>
      <w:r w:rsidR="00A864B8" w:rsidRPr="006672C3">
        <w:t>u</w:t>
      </w:r>
      <w:r w:rsidR="000A3FF8" w:rsidRPr="006672C3">
        <w:t xml:space="preserve"> tarafından staj yaptırılan öğrencilere stajları süresince herhangi bir ücret ödemesi yapılmaz. Öğrencilerin staj yaptıkları kurumlarda aralarında yapacakları mali ilişkiler Üniversite</w:t>
      </w:r>
      <w:r w:rsidR="00AF7383" w:rsidRPr="006672C3">
        <w:t>y</w:t>
      </w:r>
      <w:r w:rsidR="000A3FF8" w:rsidRPr="006672C3">
        <w:t>i bağlamaz.</w:t>
      </w:r>
    </w:p>
    <w:p w:rsidR="00C020D7" w:rsidRPr="006672C3" w:rsidRDefault="00C020D7" w:rsidP="00AE6283">
      <w:pPr>
        <w:jc w:val="both"/>
      </w:pPr>
    </w:p>
    <w:p w:rsidR="00C020D7" w:rsidRPr="006672C3" w:rsidRDefault="00C020D7" w:rsidP="00AE6283">
      <w:pPr>
        <w:jc w:val="both"/>
        <w:rPr>
          <w:b/>
        </w:rPr>
      </w:pPr>
      <w:r w:rsidRPr="006672C3">
        <w:rPr>
          <w:b/>
        </w:rPr>
        <w:t>Hüküm Bulunmayan Haller</w:t>
      </w:r>
    </w:p>
    <w:p w:rsidR="00C020D7" w:rsidRPr="006672C3" w:rsidRDefault="00C020D7" w:rsidP="00AE6283">
      <w:pPr>
        <w:jc w:val="both"/>
        <w:rPr>
          <w:b/>
        </w:rPr>
      </w:pPr>
      <w:r w:rsidRPr="006672C3">
        <w:rPr>
          <w:b/>
        </w:rPr>
        <w:t>M</w:t>
      </w:r>
      <w:r w:rsidR="00283DA1" w:rsidRPr="006672C3">
        <w:rPr>
          <w:b/>
        </w:rPr>
        <w:t>adde</w:t>
      </w:r>
      <w:r w:rsidR="00A8571A" w:rsidRPr="006672C3">
        <w:rPr>
          <w:b/>
        </w:rPr>
        <w:t xml:space="preserve"> 2</w:t>
      </w:r>
      <w:r w:rsidR="002E5E8E" w:rsidRPr="006672C3">
        <w:rPr>
          <w:b/>
        </w:rPr>
        <w:t>3</w:t>
      </w:r>
      <w:r w:rsidR="00A8571A" w:rsidRPr="006672C3">
        <w:rPr>
          <w:b/>
        </w:rPr>
        <w:t xml:space="preserve"> </w:t>
      </w:r>
      <w:r w:rsidRPr="006672C3">
        <w:rPr>
          <w:b/>
        </w:rPr>
        <w:t xml:space="preserve">- </w:t>
      </w:r>
      <w:r w:rsidRPr="006672C3">
        <w:t>Bu yönergede hüküm bulunmayan hallerde 22 Mayıs 2002 tarih ve 24762 sayılı Resmi Gazete’de yayınlanan Mesleki ve Teknik Eğitim Bölgesi İçindeki Meslek Yüksekokulu Öğrencilerinin İşyerlerindeki Eğitim, Uygulama ve Stajlarına İlişkin Esas ve Usuller Hakkında Yönetmelik ile Süleyman Demirel Üniversitesi Önlisans, Lisans Eğitim Öğretim ve Sınav Yönetmeliği hükümleri uygulanır.</w:t>
      </w:r>
      <w:r w:rsidRPr="006672C3">
        <w:rPr>
          <w:b/>
        </w:rPr>
        <w:t xml:space="preserve"> </w:t>
      </w:r>
    </w:p>
    <w:p w:rsidR="000A3FF8" w:rsidRPr="006672C3" w:rsidRDefault="000A3FF8" w:rsidP="00AE6283">
      <w:pPr>
        <w:jc w:val="both"/>
      </w:pPr>
    </w:p>
    <w:p w:rsidR="007E77D0" w:rsidRPr="006672C3" w:rsidRDefault="007E77D0" w:rsidP="00AE6283">
      <w:pPr>
        <w:jc w:val="both"/>
        <w:rPr>
          <w:b/>
        </w:rPr>
      </w:pPr>
      <w:r w:rsidRPr="006672C3">
        <w:rPr>
          <w:b/>
        </w:rPr>
        <w:t>Yürürlük</w:t>
      </w:r>
    </w:p>
    <w:p w:rsidR="007E77D0" w:rsidRPr="006672C3" w:rsidRDefault="00362AD6" w:rsidP="00AE6283">
      <w:pPr>
        <w:jc w:val="both"/>
      </w:pPr>
      <w:r w:rsidRPr="006672C3">
        <w:rPr>
          <w:b/>
        </w:rPr>
        <w:t>M</w:t>
      </w:r>
      <w:r w:rsidR="00283DA1" w:rsidRPr="006672C3">
        <w:rPr>
          <w:b/>
        </w:rPr>
        <w:t>adde</w:t>
      </w:r>
      <w:r w:rsidR="00CF2A39" w:rsidRPr="006672C3">
        <w:rPr>
          <w:b/>
        </w:rPr>
        <w:t xml:space="preserve"> 2</w:t>
      </w:r>
      <w:r w:rsidR="002E5E8E" w:rsidRPr="006672C3">
        <w:rPr>
          <w:b/>
        </w:rPr>
        <w:t>4</w:t>
      </w:r>
      <w:r w:rsidR="007E77D0" w:rsidRPr="006672C3">
        <w:rPr>
          <w:b/>
        </w:rPr>
        <w:t xml:space="preserve"> –</w:t>
      </w:r>
      <w:r w:rsidR="007E77D0" w:rsidRPr="006672C3">
        <w:t xml:space="preserve">  Bu Yönerge </w:t>
      </w:r>
      <w:r w:rsidR="00CF0EB9" w:rsidRPr="006672C3">
        <w:t xml:space="preserve">Senatoda kabul edildiği tarihte </w:t>
      </w:r>
      <w:r w:rsidR="007E77D0" w:rsidRPr="006672C3">
        <w:t>yürürlüğe girer.</w:t>
      </w:r>
    </w:p>
    <w:p w:rsidR="007E77D0" w:rsidRPr="006672C3" w:rsidRDefault="007E77D0" w:rsidP="00AE6283">
      <w:pPr>
        <w:jc w:val="both"/>
      </w:pPr>
    </w:p>
    <w:p w:rsidR="007E77D0" w:rsidRPr="006672C3" w:rsidRDefault="007E77D0" w:rsidP="00AE6283">
      <w:pPr>
        <w:jc w:val="both"/>
        <w:rPr>
          <w:b/>
        </w:rPr>
      </w:pPr>
      <w:r w:rsidRPr="006672C3">
        <w:rPr>
          <w:b/>
        </w:rPr>
        <w:t>Yürütme</w:t>
      </w:r>
    </w:p>
    <w:p w:rsidR="004448FB" w:rsidRPr="006672C3" w:rsidRDefault="00362AD6" w:rsidP="00A36DCE">
      <w:pPr>
        <w:ind w:left="360" w:hanging="360"/>
        <w:jc w:val="both"/>
      </w:pPr>
      <w:r w:rsidRPr="006672C3">
        <w:rPr>
          <w:b/>
        </w:rPr>
        <w:t>M</w:t>
      </w:r>
      <w:r w:rsidR="00283DA1" w:rsidRPr="006672C3">
        <w:rPr>
          <w:b/>
        </w:rPr>
        <w:t>adde</w:t>
      </w:r>
      <w:r w:rsidR="00A8571A" w:rsidRPr="006672C3">
        <w:rPr>
          <w:b/>
        </w:rPr>
        <w:t xml:space="preserve"> 2</w:t>
      </w:r>
      <w:r w:rsidR="002E5E8E" w:rsidRPr="006672C3">
        <w:rPr>
          <w:b/>
        </w:rPr>
        <w:t>5</w:t>
      </w:r>
      <w:r w:rsidR="007E77D0" w:rsidRPr="006672C3">
        <w:rPr>
          <w:b/>
        </w:rPr>
        <w:t xml:space="preserve"> –</w:t>
      </w:r>
      <w:r w:rsidR="007E77D0" w:rsidRPr="006672C3">
        <w:t xml:space="preserve"> Bu Yönerge hükümlerini </w:t>
      </w:r>
      <w:r w:rsidR="00CF0EB9" w:rsidRPr="006672C3">
        <w:t>Süleyman Demirel</w:t>
      </w:r>
      <w:r w:rsidR="007E77D0" w:rsidRPr="006672C3">
        <w:t xml:space="preserve"> Üniversitesi Rektörü yürütür.</w:t>
      </w:r>
    </w:p>
    <w:sectPr w:rsidR="004448FB" w:rsidRPr="006672C3" w:rsidSect="007848F2">
      <w:footerReference w:type="even" r:id="rId7"/>
      <w:footerReference w:type="default" r:id="rId8"/>
      <w:pgSz w:w="11906" w:h="16838"/>
      <w:pgMar w:top="539" w:right="1134" w:bottom="72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E1" w:rsidRDefault="00240BE1">
      <w:r>
        <w:separator/>
      </w:r>
    </w:p>
  </w:endnote>
  <w:endnote w:type="continuationSeparator" w:id="1">
    <w:p w:rsidR="00240BE1" w:rsidRDefault="00240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86" w:rsidRDefault="007D4F86" w:rsidP="0079217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4F86" w:rsidRDefault="007D4F86" w:rsidP="0079217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86" w:rsidRPr="0011600A" w:rsidRDefault="007D4F86" w:rsidP="00792170">
    <w:pPr>
      <w:pStyle w:val="Altbilgi"/>
      <w:framePr w:wrap="around" w:vAnchor="text" w:hAnchor="margin" w:xAlign="right" w:y="1"/>
      <w:rPr>
        <w:rStyle w:val="SayfaNumaras"/>
        <w:sz w:val="22"/>
        <w:szCs w:val="22"/>
      </w:rPr>
    </w:pPr>
    <w:r w:rsidRPr="0011600A">
      <w:rPr>
        <w:rStyle w:val="SayfaNumaras"/>
        <w:sz w:val="22"/>
        <w:szCs w:val="22"/>
      </w:rPr>
      <w:fldChar w:fldCharType="begin"/>
    </w:r>
    <w:r w:rsidRPr="0011600A">
      <w:rPr>
        <w:rStyle w:val="SayfaNumaras"/>
        <w:sz w:val="22"/>
        <w:szCs w:val="22"/>
      </w:rPr>
      <w:instrText xml:space="preserve">PAGE  </w:instrText>
    </w:r>
    <w:r w:rsidRPr="0011600A">
      <w:rPr>
        <w:rStyle w:val="SayfaNumaras"/>
        <w:sz w:val="22"/>
        <w:szCs w:val="22"/>
      </w:rPr>
      <w:fldChar w:fldCharType="separate"/>
    </w:r>
    <w:r w:rsidR="001E665A">
      <w:rPr>
        <w:rStyle w:val="SayfaNumaras"/>
        <w:noProof/>
        <w:sz w:val="22"/>
        <w:szCs w:val="22"/>
      </w:rPr>
      <w:t>7</w:t>
    </w:r>
    <w:r w:rsidRPr="0011600A">
      <w:rPr>
        <w:rStyle w:val="SayfaNumaras"/>
        <w:sz w:val="22"/>
        <w:szCs w:val="22"/>
      </w:rPr>
      <w:fldChar w:fldCharType="end"/>
    </w:r>
  </w:p>
  <w:p w:rsidR="007D4F86" w:rsidRDefault="007D4F86" w:rsidP="0079217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E1" w:rsidRDefault="00240BE1">
      <w:r>
        <w:separator/>
      </w:r>
    </w:p>
  </w:footnote>
  <w:footnote w:type="continuationSeparator" w:id="1">
    <w:p w:rsidR="00240BE1" w:rsidRDefault="00240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B4"/>
    <w:multiLevelType w:val="hybridMultilevel"/>
    <w:tmpl w:val="F0AC949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9C2985"/>
    <w:multiLevelType w:val="hybridMultilevel"/>
    <w:tmpl w:val="7772CB04"/>
    <w:lvl w:ilvl="0" w:tplc="041F0017">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7661D94"/>
    <w:multiLevelType w:val="hybridMultilevel"/>
    <w:tmpl w:val="E1086C82"/>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AB64044"/>
    <w:multiLevelType w:val="hybridMultilevel"/>
    <w:tmpl w:val="6138255A"/>
    <w:lvl w:ilvl="0" w:tplc="B4AA5134">
      <w:start w:val="1"/>
      <w:numFmt w:val="lowerLetter"/>
      <w:lvlText w:val="%1)"/>
      <w:lvlJc w:val="left"/>
      <w:pPr>
        <w:tabs>
          <w:tab w:val="num" w:pos="2134"/>
        </w:tabs>
        <w:ind w:left="2134" w:hanging="14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957A85"/>
    <w:multiLevelType w:val="hybridMultilevel"/>
    <w:tmpl w:val="19A8971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7F0F35"/>
    <w:multiLevelType w:val="hybridMultilevel"/>
    <w:tmpl w:val="496C1532"/>
    <w:lvl w:ilvl="0" w:tplc="B4AA5134">
      <w:start w:val="1"/>
      <w:numFmt w:val="lowerLetter"/>
      <w:lvlText w:val="%1)"/>
      <w:lvlJc w:val="left"/>
      <w:pPr>
        <w:tabs>
          <w:tab w:val="num" w:pos="2134"/>
        </w:tabs>
        <w:ind w:left="2134" w:hanging="14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3F33850"/>
    <w:multiLevelType w:val="hybridMultilevel"/>
    <w:tmpl w:val="F3B407C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B9D3A1B"/>
    <w:multiLevelType w:val="hybridMultilevel"/>
    <w:tmpl w:val="98CEB464"/>
    <w:lvl w:ilvl="0" w:tplc="04CC75C0">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3D7C76E1"/>
    <w:multiLevelType w:val="hybridMultilevel"/>
    <w:tmpl w:val="F790E032"/>
    <w:lvl w:ilvl="0" w:tplc="033A0BAA">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46875D9E"/>
    <w:multiLevelType w:val="hybridMultilevel"/>
    <w:tmpl w:val="8DFA4FA4"/>
    <w:lvl w:ilvl="0" w:tplc="B4AA5134">
      <w:start w:val="1"/>
      <w:numFmt w:val="lowerLetter"/>
      <w:lvlText w:val="%1)"/>
      <w:lvlJc w:val="left"/>
      <w:pPr>
        <w:tabs>
          <w:tab w:val="num" w:pos="2134"/>
        </w:tabs>
        <w:ind w:left="2134" w:hanging="142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1">
    <w:nsid w:val="469876C8"/>
    <w:multiLevelType w:val="hybridMultilevel"/>
    <w:tmpl w:val="515A707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D177D2"/>
    <w:multiLevelType w:val="hybridMultilevel"/>
    <w:tmpl w:val="9A5063AA"/>
    <w:lvl w:ilvl="0" w:tplc="CC4E66C6">
      <w:start w:val="1"/>
      <w:numFmt w:val="lowerLetter"/>
      <w:lvlText w:val="%1)"/>
      <w:lvlJc w:val="left"/>
      <w:pPr>
        <w:tabs>
          <w:tab w:val="num" w:pos="720"/>
        </w:tabs>
        <w:ind w:left="72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9D779CA"/>
    <w:multiLevelType w:val="hybridMultilevel"/>
    <w:tmpl w:val="2A926FCE"/>
    <w:lvl w:ilvl="0" w:tplc="041F0017">
      <w:start w:val="1"/>
      <w:numFmt w:val="lowerLetter"/>
      <w:lvlText w:val="%1)"/>
      <w:lvlJc w:val="left"/>
      <w:pPr>
        <w:tabs>
          <w:tab w:val="num" w:pos="1429"/>
        </w:tabs>
        <w:ind w:left="1429" w:hanging="360"/>
      </w:p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14">
    <w:nsid w:val="4A0A1C33"/>
    <w:multiLevelType w:val="hybridMultilevel"/>
    <w:tmpl w:val="255A2F3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A1F3C70"/>
    <w:multiLevelType w:val="hybridMultilevel"/>
    <w:tmpl w:val="8E98F10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46200AD"/>
    <w:multiLevelType w:val="hybridMultilevel"/>
    <w:tmpl w:val="E5F8F154"/>
    <w:lvl w:ilvl="0" w:tplc="F16447CC">
      <w:start w:val="1"/>
      <w:numFmt w:val="lowerLetter"/>
      <w:lvlText w:val="%1)"/>
      <w:lvlJc w:val="left"/>
      <w:pPr>
        <w:tabs>
          <w:tab w:val="num" w:pos="1020"/>
        </w:tabs>
        <w:ind w:left="1020" w:hanging="6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6B06322"/>
    <w:multiLevelType w:val="hybridMultilevel"/>
    <w:tmpl w:val="9EAC9756"/>
    <w:lvl w:ilvl="0" w:tplc="B4AA5134">
      <w:start w:val="1"/>
      <w:numFmt w:val="lowerLetter"/>
      <w:lvlText w:val="%1)"/>
      <w:lvlJc w:val="left"/>
      <w:pPr>
        <w:tabs>
          <w:tab w:val="num" w:pos="2843"/>
        </w:tabs>
        <w:ind w:left="2843" w:hanging="1425"/>
      </w:pPr>
      <w:rPr>
        <w:rFonts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18">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C524D7"/>
    <w:multiLevelType w:val="hybridMultilevel"/>
    <w:tmpl w:val="AC608F9E"/>
    <w:lvl w:ilvl="0" w:tplc="041F0017">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3B14D24"/>
    <w:multiLevelType w:val="hybridMultilevel"/>
    <w:tmpl w:val="A976B294"/>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8537412"/>
    <w:multiLevelType w:val="hybridMultilevel"/>
    <w:tmpl w:val="440A9C50"/>
    <w:lvl w:ilvl="0" w:tplc="B4AA5134">
      <w:start w:val="1"/>
      <w:numFmt w:val="lowerLetter"/>
      <w:lvlText w:val="%1)"/>
      <w:lvlJc w:val="left"/>
      <w:pPr>
        <w:tabs>
          <w:tab w:val="num" w:pos="2134"/>
        </w:tabs>
        <w:ind w:left="2134" w:hanging="14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DEC3C55"/>
    <w:multiLevelType w:val="hybridMultilevel"/>
    <w:tmpl w:val="89EA4C4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3F2582C"/>
    <w:multiLevelType w:val="hybridMultilevel"/>
    <w:tmpl w:val="9A46F132"/>
    <w:lvl w:ilvl="0" w:tplc="F06ACD8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42627DC"/>
    <w:multiLevelType w:val="hybridMultilevel"/>
    <w:tmpl w:val="C38EB582"/>
    <w:lvl w:ilvl="0" w:tplc="041F0017">
      <w:start w:val="1"/>
      <w:numFmt w:val="lowerLetter"/>
      <w:lvlText w:val="%1)"/>
      <w:lvlJc w:val="left"/>
      <w:pPr>
        <w:tabs>
          <w:tab w:val="num" w:pos="1146"/>
        </w:tabs>
        <w:ind w:left="1146" w:hanging="360"/>
      </w:pPr>
    </w:lvl>
    <w:lvl w:ilvl="1" w:tplc="041F0019" w:tentative="1">
      <w:start w:val="1"/>
      <w:numFmt w:val="lowerLetter"/>
      <w:lvlText w:val="%2."/>
      <w:lvlJc w:val="left"/>
      <w:pPr>
        <w:tabs>
          <w:tab w:val="num" w:pos="1866"/>
        </w:tabs>
        <w:ind w:left="1866" w:hanging="360"/>
      </w:pPr>
    </w:lvl>
    <w:lvl w:ilvl="2" w:tplc="041F001B" w:tentative="1">
      <w:start w:val="1"/>
      <w:numFmt w:val="lowerRoman"/>
      <w:lvlText w:val="%3."/>
      <w:lvlJc w:val="right"/>
      <w:pPr>
        <w:tabs>
          <w:tab w:val="num" w:pos="2586"/>
        </w:tabs>
        <w:ind w:left="2586" w:hanging="180"/>
      </w:pPr>
    </w:lvl>
    <w:lvl w:ilvl="3" w:tplc="041F000F" w:tentative="1">
      <w:start w:val="1"/>
      <w:numFmt w:val="decimal"/>
      <w:lvlText w:val="%4."/>
      <w:lvlJc w:val="left"/>
      <w:pPr>
        <w:tabs>
          <w:tab w:val="num" w:pos="3306"/>
        </w:tabs>
        <w:ind w:left="3306" w:hanging="360"/>
      </w:pPr>
    </w:lvl>
    <w:lvl w:ilvl="4" w:tplc="041F0019" w:tentative="1">
      <w:start w:val="1"/>
      <w:numFmt w:val="lowerLetter"/>
      <w:lvlText w:val="%5."/>
      <w:lvlJc w:val="left"/>
      <w:pPr>
        <w:tabs>
          <w:tab w:val="num" w:pos="4026"/>
        </w:tabs>
        <w:ind w:left="4026" w:hanging="360"/>
      </w:pPr>
    </w:lvl>
    <w:lvl w:ilvl="5" w:tplc="041F001B" w:tentative="1">
      <w:start w:val="1"/>
      <w:numFmt w:val="lowerRoman"/>
      <w:lvlText w:val="%6."/>
      <w:lvlJc w:val="right"/>
      <w:pPr>
        <w:tabs>
          <w:tab w:val="num" w:pos="4746"/>
        </w:tabs>
        <w:ind w:left="4746" w:hanging="180"/>
      </w:pPr>
    </w:lvl>
    <w:lvl w:ilvl="6" w:tplc="041F000F" w:tentative="1">
      <w:start w:val="1"/>
      <w:numFmt w:val="decimal"/>
      <w:lvlText w:val="%7."/>
      <w:lvlJc w:val="left"/>
      <w:pPr>
        <w:tabs>
          <w:tab w:val="num" w:pos="5466"/>
        </w:tabs>
        <w:ind w:left="5466" w:hanging="360"/>
      </w:pPr>
    </w:lvl>
    <w:lvl w:ilvl="7" w:tplc="041F0019" w:tentative="1">
      <w:start w:val="1"/>
      <w:numFmt w:val="lowerLetter"/>
      <w:lvlText w:val="%8."/>
      <w:lvlJc w:val="left"/>
      <w:pPr>
        <w:tabs>
          <w:tab w:val="num" w:pos="6186"/>
        </w:tabs>
        <w:ind w:left="6186" w:hanging="360"/>
      </w:pPr>
    </w:lvl>
    <w:lvl w:ilvl="8" w:tplc="041F001B" w:tentative="1">
      <w:start w:val="1"/>
      <w:numFmt w:val="lowerRoman"/>
      <w:lvlText w:val="%9."/>
      <w:lvlJc w:val="right"/>
      <w:pPr>
        <w:tabs>
          <w:tab w:val="num" w:pos="6906"/>
        </w:tabs>
        <w:ind w:left="6906" w:hanging="180"/>
      </w:pPr>
    </w:lvl>
  </w:abstractNum>
  <w:abstractNum w:abstractNumId="25">
    <w:nsid w:val="7B037D59"/>
    <w:multiLevelType w:val="hybridMultilevel"/>
    <w:tmpl w:val="156EA00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B623A8E"/>
    <w:multiLevelType w:val="hybridMultilevel"/>
    <w:tmpl w:val="40D4567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F7042F4"/>
    <w:multiLevelType w:val="hybridMultilevel"/>
    <w:tmpl w:val="C01C9CD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F9B2740"/>
    <w:multiLevelType w:val="hybridMultilevel"/>
    <w:tmpl w:val="F38252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6"/>
  </w:num>
  <w:num w:numId="4">
    <w:abstractNumId w:val="20"/>
  </w:num>
  <w:num w:numId="5">
    <w:abstractNumId w:val="2"/>
  </w:num>
  <w:num w:numId="6">
    <w:abstractNumId w:val="19"/>
  </w:num>
  <w:num w:numId="7">
    <w:abstractNumId w:val="9"/>
  </w:num>
  <w:num w:numId="8">
    <w:abstractNumId w:val="28"/>
  </w:num>
  <w:num w:numId="9">
    <w:abstractNumId w:val="15"/>
  </w:num>
  <w:num w:numId="10">
    <w:abstractNumId w:val="18"/>
  </w:num>
  <w:num w:numId="11">
    <w:abstractNumId w:val="25"/>
  </w:num>
  <w:num w:numId="12">
    <w:abstractNumId w:val="11"/>
  </w:num>
  <w:num w:numId="13">
    <w:abstractNumId w:val="27"/>
  </w:num>
  <w:num w:numId="14">
    <w:abstractNumId w:val="13"/>
  </w:num>
  <w:num w:numId="15">
    <w:abstractNumId w:val="10"/>
  </w:num>
  <w:num w:numId="16">
    <w:abstractNumId w:val="17"/>
  </w:num>
  <w:num w:numId="17">
    <w:abstractNumId w:val="4"/>
  </w:num>
  <w:num w:numId="18">
    <w:abstractNumId w:val="6"/>
  </w:num>
  <w:num w:numId="19">
    <w:abstractNumId w:val="21"/>
  </w:num>
  <w:num w:numId="20">
    <w:abstractNumId w:val="1"/>
  </w:num>
  <w:num w:numId="21">
    <w:abstractNumId w:val="24"/>
  </w:num>
  <w:num w:numId="22">
    <w:abstractNumId w:val="12"/>
  </w:num>
  <w:num w:numId="23">
    <w:abstractNumId w:val="5"/>
  </w:num>
  <w:num w:numId="24">
    <w:abstractNumId w:val="22"/>
  </w:num>
  <w:num w:numId="25">
    <w:abstractNumId w:val="3"/>
  </w:num>
  <w:num w:numId="26">
    <w:abstractNumId w:val="0"/>
  </w:num>
  <w:num w:numId="27">
    <w:abstractNumId w:val="14"/>
  </w:num>
  <w:num w:numId="28">
    <w:abstractNumId w:val="2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characterSpacingControl w:val="doNotCompress"/>
  <w:footnotePr>
    <w:footnote w:id="0"/>
    <w:footnote w:id="1"/>
  </w:footnotePr>
  <w:endnotePr>
    <w:endnote w:id="0"/>
    <w:endnote w:id="1"/>
  </w:endnotePr>
  <w:compat/>
  <w:rsids>
    <w:rsidRoot w:val="00B81B01"/>
    <w:rsid w:val="0000295A"/>
    <w:rsid w:val="00002DFA"/>
    <w:rsid w:val="00011AC5"/>
    <w:rsid w:val="00011E48"/>
    <w:rsid w:val="00026F3C"/>
    <w:rsid w:val="00044859"/>
    <w:rsid w:val="000547F8"/>
    <w:rsid w:val="00065CAA"/>
    <w:rsid w:val="000677A9"/>
    <w:rsid w:val="00080A79"/>
    <w:rsid w:val="000A3FF8"/>
    <w:rsid w:val="000A5069"/>
    <w:rsid w:val="000A70F8"/>
    <w:rsid w:val="000B3999"/>
    <w:rsid w:val="000C05C0"/>
    <w:rsid w:val="000D34D1"/>
    <w:rsid w:val="000F018E"/>
    <w:rsid w:val="000F6C75"/>
    <w:rsid w:val="001138B0"/>
    <w:rsid w:val="0011600A"/>
    <w:rsid w:val="00116C71"/>
    <w:rsid w:val="0012440B"/>
    <w:rsid w:val="00125202"/>
    <w:rsid w:val="00127F9B"/>
    <w:rsid w:val="00132E48"/>
    <w:rsid w:val="001441F7"/>
    <w:rsid w:val="00147B63"/>
    <w:rsid w:val="0015192B"/>
    <w:rsid w:val="00156940"/>
    <w:rsid w:val="001628EC"/>
    <w:rsid w:val="0016358E"/>
    <w:rsid w:val="00173773"/>
    <w:rsid w:val="00181355"/>
    <w:rsid w:val="00184147"/>
    <w:rsid w:val="001856A9"/>
    <w:rsid w:val="00187E11"/>
    <w:rsid w:val="00195F4E"/>
    <w:rsid w:val="001A5A65"/>
    <w:rsid w:val="001B2D41"/>
    <w:rsid w:val="001B707F"/>
    <w:rsid w:val="001C253C"/>
    <w:rsid w:val="001C7DA0"/>
    <w:rsid w:val="001D67CD"/>
    <w:rsid w:val="001E0676"/>
    <w:rsid w:val="001E1E9D"/>
    <w:rsid w:val="001E4622"/>
    <w:rsid w:val="001E4DC9"/>
    <w:rsid w:val="001E60D6"/>
    <w:rsid w:val="001E665A"/>
    <w:rsid w:val="001E7A7F"/>
    <w:rsid w:val="001F3BAE"/>
    <w:rsid w:val="001F3E8E"/>
    <w:rsid w:val="002002F7"/>
    <w:rsid w:val="002057A1"/>
    <w:rsid w:val="002119D7"/>
    <w:rsid w:val="002145AB"/>
    <w:rsid w:val="002162F6"/>
    <w:rsid w:val="002171EF"/>
    <w:rsid w:val="00220823"/>
    <w:rsid w:val="0022176F"/>
    <w:rsid w:val="00226A34"/>
    <w:rsid w:val="00240BE1"/>
    <w:rsid w:val="0024675A"/>
    <w:rsid w:val="0025374F"/>
    <w:rsid w:val="00256FF9"/>
    <w:rsid w:val="0026220A"/>
    <w:rsid w:val="00262DCF"/>
    <w:rsid w:val="00282041"/>
    <w:rsid w:val="00283DA1"/>
    <w:rsid w:val="00285FEA"/>
    <w:rsid w:val="0028630D"/>
    <w:rsid w:val="002933CC"/>
    <w:rsid w:val="002A54B5"/>
    <w:rsid w:val="002B5D18"/>
    <w:rsid w:val="002D09B4"/>
    <w:rsid w:val="002D1F0E"/>
    <w:rsid w:val="002E5E8E"/>
    <w:rsid w:val="002F17AE"/>
    <w:rsid w:val="00303208"/>
    <w:rsid w:val="003032C9"/>
    <w:rsid w:val="00312C89"/>
    <w:rsid w:val="00320110"/>
    <w:rsid w:val="00320E68"/>
    <w:rsid w:val="003259D7"/>
    <w:rsid w:val="00347EA7"/>
    <w:rsid w:val="00351612"/>
    <w:rsid w:val="0035229E"/>
    <w:rsid w:val="00362AD6"/>
    <w:rsid w:val="00362CB0"/>
    <w:rsid w:val="00373291"/>
    <w:rsid w:val="00380068"/>
    <w:rsid w:val="003840C4"/>
    <w:rsid w:val="00395BC6"/>
    <w:rsid w:val="003A4939"/>
    <w:rsid w:val="003A514D"/>
    <w:rsid w:val="003A7CCB"/>
    <w:rsid w:val="003A7F6A"/>
    <w:rsid w:val="003B52AC"/>
    <w:rsid w:val="003C5494"/>
    <w:rsid w:val="003D1686"/>
    <w:rsid w:val="003D16AD"/>
    <w:rsid w:val="003D21BF"/>
    <w:rsid w:val="003D6D73"/>
    <w:rsid w:val="003E2C9E"/>
    <w:rsid w:val="003F64CF"/>
    <w:rsid w:val="00427EEE"/>
    <w:rsid w:val="0043638F"/>
    <w:rsid w:val="0044223A"/>
    <w:rsid w:val="00442825"/>
    <w:rsid w:val="004443BF"/>
    <w:rsid w:val="004448FB"/>
    <w:rsid w:val="0047159B"/>
    <w:rsid w:val="00473A0B"/>
    <w:rsid w:val="00474D0E"/>
    <w:rsid w:val="00475945"/>
    <w:rsid w:val="00484C19"/>
    <w:rsid w:val="00497777"/>
    <w:rsid w:val="004C3542"/>
    <w:rsid w:val="004E039D"/>
    <w:rsid w:val="004E6A84"/>
    <w:rsid w:val="004F27AA"/>
    <w:rsid w:val="004F296B"/>
    <w:rsid w:val="00505177"/>
    <w:rsid w:val="00505AFC"/>
    <w:rsid w:val="00507B2B"/>
    <w:rsid w:val="005119DC"/>
    <w:rsid w:val="005529ED"/>
    <w:rsid w:val="00563F79"/>
    <w:rsid w:val="00583D1D"/>
    <w:rsid w:val="005A3102"/>
    <w:rsid w:val="005A4929"/>
    <w:rsid w:val="005B11B4"/>
    <w:rsid w:val="005B4432"/>
    <w:rsid w:val="005C3CFF"/>
    <w:rsid w:val="005D5821"/>
    <w:rsid w:val="005D6001"/>
    <w:rsid w:val="005F7DA1"/>
    <w:rsid w:val="0060449E"/>
    <w:rsid w:val="006051A3"/>
    <w:rsid w:val="0061294C"/>
    <w:rsid w:val="006152A1"/>
    <w:rsid w:val="006242B2"/>
    <w:rsid w:val="00625241"/>
    <w:rsid w:val="006263C9"/>
    <w:rsid w:val="006362B1"/>
    <w:rsid w:val="00653A51"/>
    <w:rsid w:val="006672C3"/>
    <w:rsid w:val="0066782E"/>
    <w:rsid w:val="0067128F"/>
    <w:rsid w:val="00672D92"/>
    <w:rsid w:val="00696837"/>
    <w:rsid w:val="006A1774"/>
    <w:rsid w:val="006A2045"/>
    <w:rsid w:val="006A4777"/>
    <w:rsid w:val="006A7FCD"/>
    <w:rsid w:val="006B0772"/>
    <w:rsid w:val="006B142A"/>
    <w:rsid w:val="006B1F80"/>
    <w:rsid w:val="006B4EBF"/>
    <w:rsid w:val="006C67E8"/>
    <w:rsid w:val="006F6C2B"/>
    <w:rsid w:val="00712BF9"/>
    <w:rsid w:val="00712C07"/>
    <w:rsid w:val="007302F5"/>
    <w:rsid w:val="00732827"/>
    <w:rsid w:val="00736BD1"/>
    <w:rsid w:val="007377B3"/>
    <w:rsid w:val="00743962"/>
    <w:rsid w:val="0076438D"/>
    <w:rsid w:val="00765F02"/>
    <w:rsid w:val="00773E0C"/>
    <w:rsid w:val="00782A80"/>
    <w:rsid w:val="007848F2"/>
    <w:rsid w:val="00786A02"/>
    <w:rsid w:val="00792170"/>
    <w:rsid w:val="007965A2"/>
    <w:rsid w:val="00796944"/>
    <w:rsid w:val="007A1BBA"/>
    <w:rsid w:val="007A45FD"/>
    <w:rsid w:val="007A68B0"/>
    <w:rsid w:val="007B5FB4"/>
    <w:rsid w:val="007B6405"/>
    <w:rsid w:val="007B7B27"/>
    <w:rsid w:val="007D00C9"/>
    <w:rsid w:val="007D4F86"/>
    <w:rsid w:val="007D7011"/>
    <w:rsid w:val="007E77D0"/>
    <w:rsid w:val="007F2599"/>
    <w:rsid w:val="00801F80"/>
    <w:rsid w:val="00812FAA"/>
    <w:rsid w:val="00816DF3"/>
    <w:rsid w:val="008173D8"/>
    <w:rsid w:val="00822650"/>
    <w:rsid w:val="00840A40"/>
    <w:rsid w:val="00844D77"/>
    <w:rsid w:val="00847FCB"/>
    <w:rsid w:val="00850D87"/>
    <w:rsid w:val="00851A09"/>
    <w:rsid w:val="0086288A"/>
    <w:rsid w:val="008832CE"/>
    <w:rsid w:val="00883540"/>
    <w:rsid w:val="00897E5E"/>
    <w:rsid w:val="008A5D4B"/>
    <w:rsid w:val="008C7A4C"/>
    <w:rsid w:val="008D2998"/>
    <w:rsid w:val="009048BF"/>
    <w:rsid w:val="0090691B"/>
    <w:rsid w:val="0092791B"/>
    <w:rsid w:val="009341E1"/>
    <w:rsid w:val="00935E9B"/>
    <w:rsid w:val="0095092C"/>
    <w:rsid w:val="00953139"/>
    <w:rsid w:val="00962183"/>
    <w:rsid w:val="009737A5"/>
    <w:rsid w:val="009861A9"/>
    <w:rsid w:val="009A065B"/>
    <w:rsid w:val="009B4E56"/>
    <w:rsid w:val="009C04B2"/>
    <w:rsid w:val="009C2916"/>
    <w:rsid w:val="009D3B2E"/>
    <w:rsid w:val="009D5B4D"/>
    <w:rsid w:val="009D60E2"/>
    <w:rsid w:val="009E17BE"/>
    <w:rsid w:val="009E77FE"/>
    <w:rsid w:val="009F396A"/>
    <w:rsid w:val="00A02D34"/>
    <w:rsid w:val="00A2514C"/>
    <w:rsid w:val="00A26705"/>
    <w:rsid w:val="00A329B7"/>
    <w:rsid w:val="00A36DCE"/>
    <w:rsid w:val="00A57121"/>
    <w:rsid w:val="00A62214"/>
    <w:rsid w:val="00A66471"/>
    <w:rsid w:val="00A71D2A"/>
    <w:rsid w:val="00A74DE8"/>
    <w:rsid w:val="00A84597"/>
    <w:rsid w:val="00A8571A"/>
    <w:rsid w:val="00A85DDD"/>
    <w:rsid w:val="00A864B8"/>
    <w:rsid w:val="00A911EC"/>
    <w:rsid w:val="00A94704"/>
    <w:rsid w:val="00A95D0C"/>
    <w:rsid w:val="00AA1D99"/>
    <w:rsid w:val="00AA2B7F"/>
    <w:rsid w:val="00AB519C"/>
    <w:rsid w:val="00AB58D6"/>
    <w:rsid w:val="00AC0860"/>
    <w:rsid w:val="00AC6B6B"/>
    <w:rsid w:val="00AE4885"/>
    <w:rsid w:val="00AE6283"/>
    <w:rsid w:val="00AF7383"/>
    <w:rsid w:val="00B20000"/>
    <w:rsid w:val="00B2174E"/>
    <w:rsid w:val="00B232FD"/>
    <w:rsid w:val="00B40B79"/>
    <w:rsid w:val="00B41FA6"/>
    <w:rsid w:val="00B4223C"/>
    <w:rsid w:val="00B53A74"/>
    <w:rsid w:val="00B649AF"/>
    <w:rsid w:val="00B81B01"/>
    <w:rsid w:val="00BA0FC7"/>
    <w:rsid w:val="00BB0636"/>
    <w:rsid w:val="00BC2826"/>
    <w:rsid w:val="00BD50A6"/>
    <w:rsid w:val="00BE332B"/>
    <w:rsid w:val="00BE40C2"/>
    <w:rsid w:val="00BF0BC3"/>
    <w:rsid w:val="00BF7021"/>
    <w:rsid w:val="00C020D7"/>
    <w:rsid w:val="00C06481"/>
    <w:rsid w:val="00C06B14"/>
    <w:rsid w:val="00C14363"/>
    <w:rsid w:val="00C164B8"/>
    <w:rsid w:val="00C24CDE"/>
    <w:rsid w:val="00C353FA"/>
    <w:rsid w:val="00C47B91"/>
    <w:rsid w:val="00C50BB7"/>
    <w:rsid w:val="00C6591B"/>
    <w:rsid w:val="00C7791B"/>
    <w:rsid w:val="00C825DE"/>
    <w:rsid w:val="00C8638A"/>
    <w:rsid w:val="00C91481"/>
    <w:rsid w:val="00C955A1"/>
    <w:rsid w:val="00CA1DB0"/>
    <w:rsid w:val="00CA6B46"/>
    <w:rsid w:val="00CB011B"/>
    <w:rsid w:val="00CB2610"/>
    <w:rsid w:val="00CC095F"/>
    <w:rsid w:val="00CC2378"/>
    <w:rsid w:val="00CC4D6B"/>
    <w:rsid w:val="00CD57F9"/>
    <w:rsid w:val="00CF0EB9"/>
    <w:rsid w:val="00CF2A39"/>
    <w:rsid w:val="00CF5B01"/>
    <w:rsid w:val="00D004C7"/>
    <w:rsid w:val="00D01308"/>
    <w:rsid w:val="00D1110F"/>
    <w:rsid w:val="00D151EE"/>
    <w:rsid w:val="00D20C58"/>
    <w:rsid w:val="00D213A9"/>
    <w:rsid w:val="00D22CEC"/>
    <w:rsid w:val="00D3064E"/>
    <w:rsid w:val="00D3617B"/>
    <w:rsid w:val="00D652A2"/>
    <w:rsid w:val="00D73EF7"/>
    <w:rsid w:val="00D76DA4"/>
    <w:rsid w:val="00D77642"/>
    <w:rsid w:val="00D802F6"/>
    <w:rsid w:val="00D86B9F"/>
    <w:rsid w:val="00D9343E"/>
    <w:rsid w:val="00D93687"/>
    <w:rsid w:val="00DB42E8"/>
    <w:rsid w:val="00DB4875"/>
    <w:rsid w:val="00DC41E0"/>
    <w:rsid w:val="00DC757C"/>
    <w:rsid w:val="00DD61BD"/>
    <w:rsid w:val="00DD71B2"/>
    <w:rsid w:val="00DD7555"/>
    <w:rsid w:val="00DE24F7"/>
    <w:rsid w:val="00DF7ED8"/>
    <w:rsid w:val="00E03A92"/>
    <w:rsid w:val="00E043FA"/>
    <w:rsid w:val="00E16FBA"/>
    <w:rsid w:val="00E23084"/>
    <w:rsid w:val="00E26248"/>
    <w:rsid w:val="00E31AC1"/>
    <w:rsid w:val="00E62425"/>
    <w:rsid w:val="00E744D8"/>
    <w:rsid w:val="00E77458"/>
    <w:rsid w:val="00E77914"/>
    <w:rsid w:val="00E9133C"/>
    <w:rsid w:val="00EB1224"/>
    <w:rsid w:val="00EB23CB"/>
    <w:rsid w:val="00EB51B4"/>
    <w:rsid w:val="00EC05B6"/>
    <w:rsid w:val="00EC6B2F"/>
    <w:rsid w:val="00EC6C5B"/>
    <w:rsid w:val="00EE2246"/>
    <w:rsid w:val="00EF021A"/>
    <w:rsid w:val="00EF2EA2"/>
    <w:rsid w:val="00EF3314"/>
    <w:rsid w:val="00EF7E34"/>
    <w:rsid w:val="00F12BA0"/>
    <w:rsid w:val="00F12C1B"/>
    <w:rsid w:val="00F13C2F"/>
    <w:rsid w:val="00F210FB"/>
    <w:rsid w:val="00F21501"/>
    <w:rsid w:val="00F326BD"/>
    <w:rsid w:val="00F41CA4"/>
    <w:rsid w:val="00F5020B"/>
    <w:rsid w:val="00F545BB"/>
    <w:rsid w:val="00F560F1"/>
    <w:rsid w:val="00F61479"/>
    <w:rsid w:val="00F673A6"/>
    <w:rsid w:val="00F73474"/>
    <w:rsid w:val="00F847A8"/>
    <w:rsid w:val="00F919D4"/>
    <w:rsid w:val="00FA237D"/>
    <w:rsid w:val="00FA413C"/>
    <w:rsid w:val="00FB5797"/>
    <w:rsid w:val="00FB5830"/>
    <w:rsid w:val="00FB6118"/>
    <w:rsid w:val="00FB6CED"/>
    <w:rsid w:val="00FC3B8E"/>
    <w:rsid w:val="00FC401A"/>
    <w:rsid w:val="00FD337F"/>
    <w:rsid w:val="00FE1FFE"/>
    <w:rsid w:val="00FE593E"/>
    <w:rsid w:val="00FF09D6"/>
    <w:rsid w:val="00FF1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897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792170"/>
    <w:pPr>
      <w:tabs>
        <w:tab w:val="center" w:pos="4536"/>
        <w:tab w:val="right" w:pos="9072"/>
      </w:tabs>
    </w:pPr>
  </w:style>
  <w:style w:type="character" w:styleId="SayfaNumaras">
    <w:name w:val="page number"/>
    <w:basedOn w:val="VarsaylanParagrafYazTipi"/>
    <w:rsid w:val="00792170"/>
  </w:style>
  <w:style w:type="paragraph" w:styleId="NormalWeb">
    <w:name w:val="Normal (Web)"/>
    <w:basedOn w:val="Normal"/>
    <w:rsid w:val="00B232FD"/>
    <w:pPr>
      <w:spacing w:before="100" w:beforeAutospacing="1" w:after="100" w:afterAutospacing="1"/>
    </w:pPr>
  </w:style>
  <w:style w:type="paragraph" w:styleId="BalonMetni">
    <w:name w:val="Balloon Text"/>
    <w:basedOn w:val="Normal"/>
    <w:semiHidden/>
    <w:rsid w:val="00173773"/>
    <w:rPr>
      <w:rFonts w:ascii="Tahoma" w:hAnsi="Tahoma" w:cs="Tahoma"/>
      <w:sz w:val="16"/>
      <w:szCs w:val="16"/>
    </w:rPr>
  </w:style>
  <w:style w:type="paragraph" w:styleId="GvdeMetniGirintisi2">
    <w:name w:val="Body Text Indent 2"/>
    <w:basedOn w:val="Normal"/>
    <w:rsid w:val="00FB6118"/>
    <w:pPr>
      <w:tabs>
        <w:tab w:val="left" w:pos="426"/>
      </w:tabs>
      <w:ind w:firstLine="426"/>
      <w:jc w:val="both"/>
    </w:pPr>
    <w:rPr>
      <w:szCs w:val="20"/>
    </w:rPr>
  </w:style>
  <w:style w:type="paragraph" w:styleId="stbilgi">
    <w:name w:val="header"/>
    <w:basedOn w:val="Normal"/>
    <w:rsid w:val="0011600A"/>
    <w:pPr>
      <w:tabs>
        <w:tab w:val="center" w:pos="4536"/>
        <w:tab w:val="right" w:pos="9072"/>
      </w:tabs>
    </w:pPr>
  </w:style>
  <w:style w:type="character" w:styleId="AklamaBavurusu">
    <w:name w:val="annotation reference"/>
    <w:semiHidden/>
    <w:rsid w:val="009E17BE"/>
    <w:rPr>
      <w:sz w:val="16"/>
      <w:szCs w:val="16"/>
    </w:rPr>
  </w:style>
  <w:style w:type="paragraph" w:styleId="AklamaMetni">
    <w:name w:val="annotation text"/>
    <w:basedOn w:val="Normal"/>
    <w:semiHidden/>
    <w:rsid w:val="009E17BE"/>
    <w:rPr>
      <w:sz w:val="20"/>
      <w:szCs w:val="20"/>
    </w:rPr>
  </w:style>
  <w:style w:type="paragraph" w:styleId="AklamaKonusu">
    <w:name w:val="annotation subject"/>
    <w:basedOn w:val="AklamaMetni"/>
    <w:next w:val="AklamaMetni"/>
    <w:semiHidden/>
    <w:rsid w:val="009E17BE"/>
    <w:rPr>
      <w:b/>
      <w:bCs/>
    </w:rPr>
  </w:style>
  <w:style w:type="paragraph" w:styleId="GvdeMetniGirintisi">
    <w:name w:val="Body Text Indent"/>
    <w:basedOn w:val="Normal"/>
    <w:rsid w:val="00026F3C"/>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18716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MLSLMKYLKKYLM</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MLSLMKYLKKYLM</dc:title>
  <dc:creator>ZEHRA</dc:creator>
  <cp:lastModifiedBy>sony</cp:lastModifiedBy>
  <cp:revision>2</cp:revision>
  <cp:lastPrinted>2012-03-19T07:05:00Z</cp:lastPrinted>
  <dcterms:created xsi:type="dcterms:W3CDTF">2014-05-03T13:02:00Z</dcterms:created>
  <dcterms:modified xsi:type="dcterms:W3CDTF">2014-05-03T13:02:00Z</dcterms:modified>
</cp:coreProperties>
</file>